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48D9" w14:textId="21216D8D" w:rsidR="00EA25CD" w:rsidRPr="00A6795B" w:rsidRDefault="00982210" w:rsidP="00A6795B">
      <w:pPr>
        <w:adjustRightInd w:val="0"/>
        <w:snapToGrid w:val="0"/>
        <w:spacing w:beforeLines="50" w:before="182" w:afterLines="50" w:after="182"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6795B">
        <w:rPr>
          <w:rFonts w:eastAsia="標楷體"/>
          <w:b/>
          <w:color w:val="000000" w:themeColor="text1"/>
          <w:sz w:val="28"/>
          <w:szCs w:val="28"/>
        </w:rPr>
        <w:t>國立雲林科技大學</w:t>
      </w:r>
      <w:r w:rsidR="005C2BFC" w:rsidRPr="00A6795B">
        <w:rPr>
          <w:rFonts w:eastAsia="標楷體"/>
          <w:b/>
          <w:color w:val="000000" w:themeColor="text1"/>
          <w:sz w:val="28"/>
          <w:szCs w:val="28"/>
        </w:rPr>
        <w:t>114</w:t>
      </w:r>
      <w:r w:rsidRPr="00A6795B">
        <w:rPr>
          <w:rFonts w:eastAsia="標楷體"/>
          <w:b/>
          <w:color w:val="000000" w:themeColor="text1"/>
          <w:sz w:val="28"/>
          <w:szCs w:val="28"/>
        </w:rPr>
        <w:t>年推廣教育招生計畫</w:t>
      </w:r>
    </w:p>
    <w:p w14:paraId="2EA77C2F" w14:textId="0AD3FD85" w:rsidR="00EA25CD" w:rsidRPr="00A6795B" w:rsidRDefault="00982210" w:rsidP="00A6795B">
      <w:pPr>
        <w:adjustRightInd w:val="0"/>
        <w:snapToGrid w:val="0"/>
        <w:spacing w:beforeLines="50" w:before="182" w:afterLines="50" w:after="182" w:line="24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A6795B">
        <w:rPr>
          <w:rFonts w:eastAsia="標楷體"/>
          <w:b/>
          <w:color w:val="000000"/>
          <w:sz w:val="28"/>
          <w:szCs w:val="28"/>
        </w:rPr>
        <w:t>推廣教育中心</w:t>
      </w:r>
      <w:r w:rsidR="005C2BFC" w:rsidRPr="00A6795B">
        <w:rPr>
          <w:rFonts w:eastAsia="標楷體"/>
          <w:b/>
          <w:color w:val="000000"/>
          <w:sz w:val="26"/>
          <w:szCs w:val="26"/>
        </w:rPr>
        <w:t>「</w:t>
      </w:r>
      <w:r w:rsidR="00161F15" w:rsidRPr="00A6795B">
        <w:rPr>
          <w:rFonts w:eastAsia="標楷體"/>
          <w:b/>
          <w:bCs/>
          <w:color w:val="000000"/>
          <w:sz w:val="26"/>
          <w:szCs w:val="26"/>
        </w:rPr>
        <w:t>易經羅盤研究班」第</w:t>
      </w:r>
      <w:r w:rsidR="00156059" w:rsidRPr="00A6795B">
        <w:rPr>
          <w:rFonts w:eastAsia="標楷體"/>
          <w:b/>
          <w:bCs/>
          <w:color w:val="000000"/>
          <w:sz w:val="26"/>
          <w:szCs w:val="26"/>
        </w:rPr>
        <w:t>5</w:t>
      </w:r>
      <w:r w:rsidR="00161F15" w:rsidRPr="00A6795B">
        <w:rPr>
          <w:rFonts w:eastAsia="標楷體"/>
          <w:b/>
          <w:bCs/>
          <w:color w:val="000000"/>
          <w:sz w:val="26"/>
          <w:szCs w:val="26"/>
        </w:rPr>
        <w:t>期</w:t>
      </w:r>
      <w:r w:rsidR="00BD5D98" w:rsidRPr="00A6795B">
        <w:rPr>
          <w:rFonts w:eastAsia="標楷體"/>
          <w:b/>
          <w:bCs/>
          <w:color w:val="000000"/>
          <w:sz w:val="26"/>
          <w:szCs w:val="26"/>
        </w:rPr>
        <w:t xml:space="preserve"> </w:t>
      </w:r>
      <w:r w:rsidR="00161F15" w:rsidRPr="00A6795B">
        <w:rPr>
          <w:rFonts w:eastAsia="標楷體"/>
          <w:b/>
          <w:bCs/>
          <w:color w:val="000000"/>
          <w:sz w:val="26"/>
          <w:szCs w:val="26"/>
        </w:rPr>
        <w:t>(</w:t>
      </w:r>
      <w:r w:rsidR="00161F15" w:rsidRPr="00A6795B">
        <w:rPr>
          <w:rFonts w:eastAsia="標楷體"/>
          <w:b/>
          <w:bCs/>
          <w:color w:val="000000"/>
          <w:sz w:val="26"/>
          <w:szCs w:val="26"/>
        </w:rPr>
        <w:t>非學分班</w:t>
      </w:r>
      <w:r w:rsidR="00161F15" w:rsidRPr="00A6795B">
        <w:rPr>
          <w:rFonts w:eastAsia="標楷體"/>
          <w:b/>
          <w:bCs/>
          <w:color w:val="000000"/>
          <w:sz w:val="26"/>
          <w:szCs w:val="26"/>
        </w:rPr>
        <w:t>)</w:t>
      </w:r>
      <w:r w:rsidR="005857F2" w:rsidRPr="00A6795B">
        <w:rPr>
          <w:rFonts w:eastAsia="標楷體"/>
          <w:b/>
          <w:bCs/>
          <w:color w:val="000000"/>
          <w:sz w:val="26"/>
          <w:szCs w:val="26"/>
        </w:rPr>
        <w:t xml:space="preserve"> </w:t>
      </w:r>
      <w:r w:rsidRPr="00A6795B">
        <w:rPr>
          <w:rFonts w:eastAsia="標楷體"/>
          <w:b/>
          <w:color w:val="000000"/>
          <w:sz w:val="28"/>
          <w:szCs w:val="28"/>
        </w:rPr>
        <w:t>報名表</w:t>
      </w:r>
    </w:p>
    <w:p w14:paraId="30DD37BF" w14:textId="55095347" w:rsidR="006604B7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100" w:before="364" w:afterLines="20" w:after="72" w:line="240" w:lineRule="atLeast"/>
        <w:ind w:left="448" w:hangingChars="200" w:hanging="448"/>
        <w:jc w:val="both"/>
        <w:textAlignment w:val="auto"/>
        <w:rPr>
          <w:rFonts w:eastAsia="標楷體"/>
          <w:bCs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依據：教育部「專科以上學校推廣教育實施辦法」相關規定辦理。</w:t>
      </w:r>
    </w:p>
    <w:p w14:paraId="2D9C5D3B" w14:textId="68A14D69" w:rsidR="00EA25CD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rightChars="58" w:right="139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目的：為發揚中華文化傳承羅盤智慧，特開授易經羅盤研究班，探討</w:t>
      </w:r>
      <w:proofErr w:type="gramStart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昊</w:t>
      </w:r>
      <w:proofErr w:type="gramEnd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天羅盤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金氏世界紀錄最大羅盤</w:t>
      </w:r>
      <w:r w:rsidR="004938EF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之易學數理奧秘。</w:t>
      </w:r>
    </w:p>
    <w:p w14:paraId="62B16092" w14:textId="1395436B" w:rsidR="00EA25CD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招生班別：</w:t>
      </w:r>
      <w:r w:rsidR="00161F15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易經羅盤研究班</w:t>
      </w:r>
      <w:r w:rsidR="00663C0F">
        <w:rPr>
          <w:rFonts w:eastAsia="標楷體" w:hint="eastAsia"/>
          <w:bCs/>
          <w:color w:val="000000" w:themeColor="text1"/>
          <w:spacing w:val="4"/>
          <w:sz w:val="22"/>
          <w:szCs w:val="22"/>
        </w:rPr>
        <w:t xml:space="preserve"> (</w:t>
      </w:r>
      <w:r w:rsidR="00161F15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第</w:t>
      </w:r>
      <w:r w:rsidR="00156059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5</w:t>
      </w:r>
      <w:r w:rsidR="00161F15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期</w:t>
      </w:r>
      <w:proofErr w:type="gramStart"/>
      <w:r w:rsidR="00161F15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）</w:t>
      </w:r>
      <w:proofErr w:type="gramEnd"/>
      <w:r w:rsidR="00C15B6E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。</w:t>
      </w:r>
    </w:p>
    <w:p w14:paraId="49D2AD76" w14:textId="713457D7" w:rsidR="00EA25CD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招生對象：師生、校友、民眾均可報名參加。</w:t>
      </w:r>
    </w:p>
    <w:p w14:paraId="32555B57" w14:textId="77C08947" w:rsidR="00606C6A" w:rsidRPr="00A6795B" w:rsidRDefault="00606C6A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jc w:val="both"/>
        <w:textAlignment w:val="auto"/>
        <w:rPr>
          <w:rFonts w:eastAsia="標楷體"/>
          <w:bCs/>
          <w:color w:val="FF0000"/>
          <w:spacing w:val="4"/>
          <w:sz w:val="22"/>
          <w:szCs w:val="22"/>
        </w:rPr>
      </w:pPr>
      <w:r w:rsidRPr="00A6795B">
        <w:rPr>
          <w:rFonts w:eastAsia="標楷體"/>
          <w:bCs/>
          <w:color w:val="FF0000"/>
          <w:spacing w:val="4"/>
          <w:sz w:val="22"/>
          <w:szCs w:val="22"/>
        </w:rPr>
        <w:t>招生人數：每班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1</w:t>
      </w:r>
      <w:r w:rsidR="00394FCB" w:rsidRPr="00A6795B">
        <w:rPr>
          <w:rFonts w:eastAsia="標楷體"/>
          <w:bCs/>
          <w:color w:val="FF0000"/>
          <w:spacing w:val="4"/>
          <w:sz w:val="22"/>
          <w:szCs w:val="22"/>
        </w:rPr>
        <w:t>0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人，先報名者優先錄取，</w:t>
      </w:r>
      <w:proofErr w:type="gramStart"/>
      <w:r w:rsidRPr="00A6795B">
        <w:rPr>
          <w:rFonts w:eastAsia="標楷體"/>
          <w:bCs/>
          <w:color w:val="FF0000"/>
          <w:spacing w:val="4"/>
          <w:sz w:val="22"/>
          <w:szCs w:val="22"/>
        </w:rPr>
        <w:t>本班網址</w:t>
      </w:r>
      <w:proofErr w:type="gramEnd"/>
      <w:r w:rsidR="00D360E9" w:rsidRPr="00A6795B">
        <w:t>：</w:t>
      </w:r>
      <w:r w:rsidR="00D360E9" w:rsidRPr="00A6795B">
        <w:rPr>
          <w:rFonts w:eastAsia="標楷體"/>
          <w:bCs/>
          <w:color w:val="FF0000"/>
          <w:spacing w:val="4"/>
          <w:sz w:val="22"/>
          <w:szCs w:val="22"/>
          <w:u w:val="single"/>
        </w:rPr>
        <w:t>https://reurl.cc/eya4NR</w:t>
      </w:r>
      <w:r w:rsidRPr="00A6795B">
        <w:rPr>
          <w:rFonts w:eastAsia="標楷體"/>
          <w:bCs/>
          <w:color w:val="FF0000"/>
          <w:spacing w:val="4"/>
          <w:sz w:val="22"/>
          <w:szCs w:val="22"/>
          <w:u w:val="single"/>
        </w:rPr>
        <w:t>。</w:t>
      </w:r>
    </w:p>
    <w:p w14:paraId="764F7908" w14:textId="77777777" w:rsidR="00394FCB" w:rsidRPr="00A6795B" w:rsidRDefault="00244E7E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rightChars="58" w:right="139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開授課程：講授</w:t>
      </w:r>
      <w:r w:rsidR="007D667D" w:rsidRPr="00A6795B">
        <w:rPr>
          <w:rFonts w:eastAsia="標楷體"/>
          <w:bCs/>
          <w:color w:val="000000" w:themeColor="text1"/>
          <w:spacing w:val="4"/>
          <w:kern w:val="0"/>
          <w:sz w:val="22"/>
          <w:szCs w:val="22"/>
        </w:rPr>
        <w:t>《易經羅盤數理》，含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伏羲八卦</w:t>
      </w:r>
      <w:r w:rsidR="007D667D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、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羅盤「易入」邏輯與「經用」法則，擇日、交年，地理風水，</w:t>
      </w:r>
      <w:proofErr w:type="gramStart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沖合</w:t>
      </w:r>
      <w:r w:rsidR="0012278B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推算</w:t>
      </w:r>
      <w:proofErr w:type="gramEnd"/>
      <w:r w:rsidR="00C128E5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，萬年曆</w:t>
      </w:r>
      <w:r w:rsidR="00C128E5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App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，連山、</w:t>
      </w:r>
      <w:proofErr w:type="gramStart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歸藏</w:t>
      </w:r>
      <w:proofErr w:type="gramEnd"/>
      <w:r w:rsidR="00C118F2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、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推背圖</w:t>
      </w:r>
      <w:proofErr w:type="gramStart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白話卦解等</w:t>
      </w:r>
      <w:proofErr w:type="gramEnd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。</w:t>
      </w:r>
    </w:p>
    <w:p w14:paraId="06D39B99" w14:textId="312831C8" w:rsidR="00F63D27" w:rsidRPr="00A6795B" w:rsidRDefault="00A668D8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rightChars="58" w:right="139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FF0000"/>
          <w:spacing w:val="4"/>
          <w:sz w:val="22"/>
          <w:szCs w:val="22"/>
        </w:rPr>
        <w:t>上課時間：</w:t>
      </w:r>
      <w:r w:rsidR="005C2BFC" w:rsidRPr="00A6795B">
        <w:rPr>
          <w:rFonts w:eastAsia="標楷體"/>
          <w:bCs/>
          <w:color w:val="FF0000"/>
          <w:spacing w:val="4"/>
          <w:sz w:val="22"/>
          <w:szCs w:val="22"/>
        </w:rPr>
        <w:t>114</w:t>
      </w:r>
      <w:r w:rsidR="00394FCB" w:rsidRPr="00A6795B">
        <w:rPr>
          <w:rFonts w:eastAsia="標楷體"/>
          <w:bCs/>
          <w:color w:val="FF0000"/>
          <w:spacing w:val="4"/>
          <w:sz w:val="22"/>
          <w:szCs w:val="22"/>
        </w:rPr>
        <w:t>年</w:t>
      </w:r>
      <w:r w:rsidR="006B2551" w:rsidRPr="00A6795B">
        <w:rPr>
          <w:rFonts w:eastAsia="標楷體"/>
          <w:bCs/>
          <w:color w:val="FF0000"/>
          <w:spacing w:val="4"/>
          <w:sz w:val="22"/>
          <w:szCs w:val="22"/>
        </w:rPr>
        <w:t>2</w:t>
      </w:r>
      <w:r w:rsidR="00394FCB" w:rsidRPr="00A6795B">
        <w:rPr>
          <w:rFonts w:eastAsia="標楷體"/>
          <w:bCs/>
          <w:color w:val="FF0000"/>
          <w:spacing w:val="4"/>
          <w:sz w:val="22"/>
          <w:szCs w:val="22"/>
        </w:rPr>
        <w:t>月</w:t>
      </w:r>
      <w:r w:rsidR="006B2551" w:rsidRPr="00A6795B">
        <w:rPr>
          <w:rFonts w:eastAsia="標楷體"/>
          <w:bCs/>
          <w:color w:val="FF0000"/>
          <w:spacing w:val="4"/>
          <w:sz w:val="22"/>
          <w:szCs w:val="22"/>
        </w:rPr>
        <w:t>22</w:t>
      </w:r>
      <w:r w:rsidR="00394FCB" w:rsidRPr="00A6795B">
        <w:rPr>
          <w:rFonts w:eastAsia="標楷體"/>
          <w:bCs/>
          <w:color w:val="FF0000"/>
          <w:spacing w:val="4"/>
          <w:sz w:val="22"/>
          <w:szCs w:val="22"/>
        </w:rPr>
        <w:t>日起，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每週</w:t>
      </w:r>
      <w:r w:rsidR="00C075D4" w:rsidRPr="00A6795B">
        <w:rPr>
          <w:rFonts w:eastAsia="標楷體"/>
          <w:bCs/>
          <w:color w:val="FF0000"/>
          <w:spacing w:val="4"/>
          <w:sz w:val="22"/>
          <w:szCs w:val="22"/>
        </w:rPr>
        <w:t>六</w:t>
      </w:r>
      <w:proofErr w:type="gramStart"/>
      <w:r w:rsidRPr="00A6795B">
        <w:rPr>
          <w:rFonts w:eastAsia="標楷體"/>
          <w:bCs/>
          <w:color w:val="FF0000"/>
          <w:spacing w:val="4"/>
          <w:sz w:val="22"/>
          <w:szCs w:val="22"/>
        </w:rPr>
        <w:t>9</w:t>
      </w:r>
      <w:proofErr w:type="gramEnd"/>
      <w:r w:rsidRPr="00A6795B">
        <w:rPr>
          <w:rFonts w:eastAsia="標楷體"/>
          <w:bCs/>
          <w:color w:val="FF0000"/>
          <w:spacing w:val="4"/>
          <w:sz w:val="22"/>
          <w:szCs w:val="22"/>
        </w:rPr>
        <w:t>~12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時</w:t>
      </w:r>
      <w:r w:rsidR="00AD799F" w:rsidRPr="00A6795B">
        <w:rPr>
          <w:rFonts w:eastAsia="標楷體"/>
          <w:bCs/>
          <w:color w:val="FF0000"/>
          <w:spacing w:val="4"/>
          <w:sz w:val="22"/>
          <w:szCs w:val="22"/>
        </w:rPr>
        <w:t>，</w:t>
      </w:r>
      <w:r w:rsidR="00C075D4" w:rsidRPr="00A6795B">
        <w:rPr>
          <w:rFonts w:eastAsia="標楷體"/>
          <w:bCs/>
          <w:color w:val="FF0000"/>
          <w:spacing w:val="4"/>
          <w:sz w:val="22"/>
          <w:szCs w:val="22"/>
        </w:rPr>
        <w:t>連續</w:t>
      </w:r>
      <w:r w:rsidR="00C075D4" w:rsidRPr="00A6795B">
        <w:rPr>
          <w:rFonts w:eastAsia="標楷體"/>
          <w:bCs/>
          <w:color w:val="FF0000"/>
          <w:spacing w:val="4"/>
          <w:sz w:val="22"/>
          <w:szCs w:val="22"/>
        </w:rPr>
        <w:t>8</w:t>
      </w:r>
      <w:proofErr w:type="gramStart"/>
      <w:r w:rsidR="00C075D4" w:rsidRPr="00A6795B">
        <w:rPr>
          <w:rFonts w:eastAsia="標楷體"/>
          <w:bCs/>
          <w:color w:val="FF0000"/>
          <w:spacing w:val="4"/>
          <w:sz w:val="22"/>
          <w:szCs w:val="22"/>
        </w:rPr>
        <w:t>週</w:t>
      </w:r>
      <w:proofErr w:type="gramEnd"/>
      <w:r w:rsidR="00394FCB" w:rsidRPr="00A6795B">
        <w:rPr>
          <w:rFonts w:eastAsia="標楷體"/>
          <w:bCs/>
          <w:color w:val="FF0000"/>
          <w:spacing w:val="4"/>
          <w:sz w:val="22"/>
          <w:szCs w:val="22"/>
        </w:rPr>
        <w:t>，</w:t>
      </w:r>
      <w:r w:rsidR="00C075D4" w:rsidRPr="00A6795B">
        <w:rPr>
          <w:rFonts w:eastAsia="標楷體"/>
          <w:bCs/>
          <w:color w:val="FF0000"/>
          <w:spacing w:val="4"/>
          <w:sz w:val="22"/>
          <w:szCs w:val="22"/>
        </w:rPr>
        <w:t>共</w:t>
      </w:r>
      <w:r w:rsidR="00C075D4" w:rsidRPr="00A6795B">
        <w:rPr>
          <w:rFonts w:eastAsia="標楷體"/>
          <w:bCs/>
          <w:color w:val="FF0000"/>
          <w:spacing w:val="4"/>
          <w:sz w:val="22"/>
          <w:szCs w:val="22"/>
        </w:rPr>
        <w:t>2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4</w:t>
      </w:r>
      <w:r w:rsidR="00D90AF6" w:rsidRPr="00A6795B">
        <w:rPr>
          <w:rFonts w:eastAsia="標楷體"/>
          <w:bCs/>
          <w:color w:val="FF0000"/>
          <w:spacing w:val="4"/>
          <w:sz w:val="22"/>
          <w:szCs w:val="22"/>
        </w:rPr>
        <w:t>小時</w:t>
      </w:r>
      <w:r w:rsidR="007013DE" w:rsidRPr="00A6795B">
        <w:rPr>
          <w:rFonts w:eastAsia="標楷體"/>
          <w:bCs/>
          <w:color w:val="FF0000"/>
          <w:sz w:val="22"/>
          <w:szCs w:val="22"/>
        </w:rPr>
        <w:t>。</w:t>
      </w:r>
    </w:p>
    <w:p w14:paraId="7205EAE6" w14:textId="7A5F28EB" w:rsidR="00EA25CD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上課地點：本校推廣教育中心</w:t>
      </w:r>
      <w:r w:rsidR="0069435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。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r w:rsidR="00424379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校門噴水池</w:t>
      </w:r>
      <w:r w:rsidR="00886831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旁</w:t>
      </w:r>
      <w:r w:rsidR="00424379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，資訊中心</w:t>
      </w:r>
      <w:r w:rsidR="00424379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2</w:t>
      </w:r>
      <w:r w:rsidR="00424379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樓</w:t>
      </w:r>
      <w:r w:rsidR="0069435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，</w:t>
      </w:r>
      <w:r w:rsidR="0069435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AC203</w:t>
      </w:r>
      <w:r w:rsidR="0078664E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室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</w:p>
    <w:p w14:paraId="6FAA30CA" w14:textId="51ED1874" w:rsidR="00D360E9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hangingChars="200" w:hanging="448"/>
        <w:jc w:val="both"/>
        <w:textAlignment w:val="auto"/>
        <w:rPr>
          <w:kern w:val="0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授課師資：中華</w:t>
      </w:r>
      <w:proofErr w:type="gramStart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昊</w:t>
      </w:r>
      <w:proofErr w:type="gramEnd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天易經羅盤學會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 xml:space="preserve"> 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榮譽理事長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 xml:space="preserve"> 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陳世賢。</w:t>
      </w:r>
    </w:p>
    <w:p w14:paraId="7E3A1EAC" w14:textId="0BF46373" w:rsidR="00EA25CD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教學設備：教學設備由本校提供，另贈送</w:t>
      </w:r>
      <w:r w:rsidR="00E944D6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每人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羅盤圖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1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張，教導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DIY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製作簡易羅盤。</w:t>
      </w:r>
    </w:p>
    <w:p w14:paraId="16B79589" w14:textId="5F329D4C" w:rsidR="00956C5B" w:rsidRPr="00A6795B" w:rsidRDefault="009C471B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jc w:val="both"/>
        <w:textAlignment w:val="auto"/>
        <w:rPr>
          <w:rFonts w:eastAsia="標楷體"/>
          <w:bCs/>
          <w:color w:val="FF0000"/>
          <w:spacing w:val="4"/>
          <w:sz w:val="22"/>
          <w:szCs w:val="22"/>
        </w:rPr>
      </w:pPr>
      <w:r w:rsidRPr="00A6795B">
        <w:rPr>
          <w:rFonts w:eastAsia="標楷體"/>
          <w:bCs/>
          <w:color w:val="FF0000"/>
          <w:spacing w:val="4"/>
          <w:sz w:val="22"/>
          <w:szCs w:val="22"/>
        </w:rPr>
        <w:t>學</w:t>
      </w:r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費：</w:t>
      </w:r>
      <w:r w:rsidR="0041666B" w:rsidRPr="00A6795B">
        <w:rPr>
          <w:rFonts w:eastAsia="標楷體"/>
          <w:bCs/>
          <w:color w:val="FF0000"/>
          <w:spacing w:val="4"/>
          <w:sz w:val="22"/>
          <w:szCs w:val="22"/>
        </w:rPr>
        <w:t>5</w:t>
      </w:r>
      <w:r w:rsidR="00161F15" w:rsidRPr="00A6795B">
        <w:rPr>
          <w:rFonts w:eastAsia="標楷體"/>
          <w:bCs/>
          <w:color w:val="FF0000"/>
          <w:spacing w:val="4"/>
          <w:sz w:val="22"/>
          <w:szCs w:val="22"/>
        </w:rPr>
        <w:t>,</w:t>
      </w:r>
      <w:r w:rsidR="0041666B" w:rsidRPr="00A6795B">
        <w:rPr>
          <w:rFonts w:eastAsia="標楷體"/>
          <w:bCs/>
          <w:color w:val="FF0000"/>
          <w:spacing w:val="4"/>
          <w:sz w:val="22"/>
          <w:szCs w:val="22"/>
        </w:rPr>
        <w:t>000</w:t>
      </w:r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元，</w:t>
      </w:r>
      <w:r w:rsidR="00AF74EF" w:rsidRPr="00A6795B">
        <w:rPr>
          <w:rFonts w:eastAsia="標楷體"/>
          <w:bCs/>
          <w:color w:val="FF0000"/>
          <w:spacing w:val="4"/>
          <w:sz w:val="22"/>
          <w:szCs w:val="22"/>
        </w:rPr>
        <w:t>兩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人</w:t>
      </w:r>
      <w:r w:rsidR="00033B59" w:rsidRPr="00A6795B">
        <w:rPr>
          <w:rFonts w:eastAsia="標楷體"/>
          <w:bCs/>
          <w:color w:val="FF0000"/>
          <w:spacing w:val="4"/>
          <w:sz w:val="22"/>
          <w:szCs w:val="22"/>
        </w:rPr>
        <w:t>同行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95</w:t>
      </w:r>
      <w:r w:rsidRPr="00A6795B">
        <w:rPr>
          <w:rFonts w:eastAsia="標楷體"/>
          <w:bCs/>
          <w:color w:val="FF0000"/>
          <w:spacing w:val="4"/>
          <w:sz w:val="22"/>
          <w:szCs w:val="22"/>
        </w:rPr>
        <w:t>折</w:t>
      </w:r>
      <w:r w:rsidR="00140778" w:rsidRPr="00A6795B">
        <w:rPr>
          <w:rFonts w:eastAsia="標楷體"/>
          <w:bCs/>
          <w:color w:val="FF0000"/>
          <w:spacing w:val="4"/>
          <w:sz w:val="22"/>
          <w:szCs w:val="22"/>
        </w:rPr>
        <w:t>，</w:t>
      </w:r>
      <w:r w:rsidR="00AF74EF" w:rsidRPr="00A6795B">
        <w:rPr>
          <w:rFonts w:eastAsia="標楷體"/>
          <w:bCs/>
          <w:color w:val="FF0000"/>
          <w:spacing w:val="4"/>
          <w:sz w:val="22"/>
          <w:szCs w:val="22"/>
        </w:rPr>
        <w:t>三</w:t>
      </w:r>
      <w:r w:rsidR="00912C1A" w:rsidRPr="00A6795B">
        <w:rPr>
          <w:rFonts w:eastAsia="標楷體"/>
          <w:bCs/>
          <w:color w:val="FF0000"/>
          <w:spacing w:val="4"/>
          <w:sz w:val="22"/>
          <w:szCs w:val="22"/>
        </w:rPr>
        <w:t>人同行、</w:t>
      </w:r>
      <w:r w:rsidR="00EE1796" w:rsidRPr="00A6795B">
        <w:rPr>
          <w:rFonts w:eastAsia="標楷體"/>
          <w:bCs/>
          <w:color w:val="FF0000"/>
          <w:spacing w:val="4"/>
          <w:sz w:val="22"/>
          <w:szCs w:val="22"/>
        </w:rPr>
        <w:t>本校師生、校友</w:t>
      </w:r>
      <w:r w:rsidR="00EE1796" w:rsidRPr="00A6795B">
        <w:rPr>
          <w:rFonts w:eastAsia="標楷體"/>
          <w:bCs/>
          <w:color w:val="FF0000"/>
          <w:spacing w:val="4"/>
          <w:sz w:val="22"/>
          <w:szCs w:val="22"/>
        </w:rPr>
        <w:t>9</w:t>
      </w:r>
      <w:r w:rsidR="00EE1796" w:rsidRPr="00A6795B">
        <w:rPr>
          <w:rFonts w:eastAsia="標楷體"/>
          <w:bCs/>
          <w:color w:val="FF0000"/>
          <w:spacing w:val="4"/>
          <w:sz w:val="22"/>
          <w:szCs w:val="22"/>
        </w:rPr>
        <w:t>折，</w:t>
      </w:r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第</w:t>
      </w:r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1</w:t>
      </w:r>
      <w:proofErr w:type="gramStart"/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週</w:t>
      </w:r>
      <w:proofErr w:type="gramEnd"/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繳費</w:t>
      </w:r>
      <w:proofErr w:type="gramStart"/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或線上繳費</w:t>
      </w:r>
      <w:proofErr w:type="gramEnd"/>
      <w:r w:rsidR="00956C5B" w:rsidRPr="00A6795B">
        <w:rPr>
          <w:rFonts w:eastAsia="標楷體"/>
          <w:bCs/>
          <w:color w:val="FF0000"/>
          <w:spacing w:val="4"/>
          <w:sz w:val="22"/>
          <w:szCs w:val="22"/>
        </w:rPr>
        <w:t>。</w:t>
      </w:r>
    </w:p>
    <w:p w14:paraId="1BF075B9" w14:textId="2D538BC5" w:rsidR="00275F97" w:rsidRPr="00A6795B" w:rsidRDefault="00BC2174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報名方式：</w:t>
      </w:r>
      <w:r w:rsidR="00C76BF8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即日起至</w:t>
      </w:r>
      <w:r w:rsidR="005C2BFC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2</w:t>
      </w:r>
      <w:r w:rsidR="00C76BF8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月</w:t>
      </w:r>
      <w:r w:rsidR="00A6795B">
        <w:rPr>
          <w:rFonts w:eastAsia="標楷體"/>
          <w:bCs/>
          <w:color w:val="000000" w:themeColor="text1"/>
          <w:spacing w:val="4"/>
          <w:sz w:val="22"/>
          <w:szCs w:val="22"/>
        </w:rPr>
        <w:t>14</w:t>
      </w:r>
      <w:r w:rsidR="00413975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日</w:t>
      </w:r>
      <w:r w:rsidR="00C76BF8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截止報名。</w:t>
      </w:r>
    </w:p>
    <w:p w14:paraId="72E10296" w14:textId="320BB51F" w:rsidR="00576182" w:rsidRPr="00A6795B" w:rsidRDefault="00576182" w:rsidP="00A6795B">
      <w:pPr>
        <w:suppressAutoHyphens w:val="0"/>
        <w:adjustRightInd w:val="0"/>
        <w:snapToGrid w:val="0"/>
        <w:spacing w:beforeLines="20" w:before="72" w:afterLines="20" w:after="72" w:line="240" w:lineRule="atLeast"/>
        <w:ind w:leftChars="200" w:left="480" w:firstLineChars="80" w:firstLine="179"/>
        <w:jc w:val="both"/>
        <w:textAlignment w:val="auto"/>
        <w:rPr>
          <w:rFonts w:eastAsia="標楷體"/>
          <w:bCs/>
          <w:color w:val="000000" w:themeColor="text1"/>
          <w:spacing w:val="4"/>
          <w:kern w:val="0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proofErr w:type="gramStart"/>
      <w:r w:rsidR="00E86C39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一</w:t>
      </w:r>
      <w:proofErr w:type="gramEnd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  <w:r w:rsidR="00A6795B">
        <w:rPr>
          <w:rFonts w:eastAsia="標楷體"/>
          <w:bCs/>
          <w:color w:val="000000" w:themeColor="text1"/>
          <w:spacing w:val="4"/>
          <w:sz w:val="22"/>
          <w:szCs w:val="22"/>
        </w:rPr>
        <w:t xml:space="preserve"> 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現場報名：請至本中心報名；或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郵寄斗六市大學路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3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段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123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號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 xml:space="preserve"> 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推廣教育中心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 xml:space="preserve"> 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劉</w:t>
      </w:r>
      <w:r w:rsidR="00D90AF6"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素芬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收</w:t>
      </w:r>
      <w:r w:rsidRPr="00A6795B">
        <w:rPr>
          <w:rFonts w:eastAsia="標楷體"/>
          <w:bCs/>
          <w:color w:val="000000" w:themeColor="text1"/>
          <w:spacing w:val="4"/>
          <w:kern w:val="0"/>
          <w:sz w:val="22"/>
          <w:szCs w:val="22"/>
        </w:rPr>
        <w:t>。</w:t>
      </w:r>
    </w:p>
    <w:p w14:paraId="3D2D202A" w14:textId="06303624" w:rsidR="00576182" w:rsidRPr="00A6795B" w:rsidRDefault="00576182" w:rsidP="00A6795B">
      <w:pPr>
        <w:suppressAutoHyphens w:val="0"/>
        <w:adjustRightInd w:val="0"/>
        <w:snapToGrid w:val="0"/>
        <w:spacing w:beforeLines="20" w:before="72" w:afterLines="20" w:after="72" w:line="240" w:lineRule="atLeast"/>
        <w:ind w:leftChars="200" w:left="480" w:firstLineChars="80" w:firstLine="179"/>
        <w:jc w:val="both"/>
        <w:textAlignment w:val="auto"/>
        <w:rPr>
          <w:rFonts w:eastAsia="標楷體"/>
          <w:bCs/>
          <w:color w:val="FF0000"/>
          <w:spacing w:val="4"/>
          <w:kern w:val="0"/>
          <w:sz w:val="22"/>
          <w:szCs w:val="22"/>
        </w:rPr>
      </w:pPr>
      <w:r w:rsidRPr="00A6795B">
        <w:rPr>
          <w:rFonts w:eastAsia="標楷體"/>
          <w:bCs/>
          <w:color w:val="FF0000"/>
          <w:spacing w:val="4"/>
          <w:kern w:val="0"/>
          <w:sz w:val="22"/>
          <w:szCs w:val="22"/>
        </w:rPr>
        <w:t>(</w:t>
      </w:r>
      <w:r w:rsidR="00E86C39" w:rsidRPr="00A6795B">
        <w:rPr>
          <w:rFonts w:eastAsia="標楷體"/>
          <w:bCs/>
          <w:color w:val="FF0000"/>
          <w:spacing w:val="4"/>
          <w:kern w:val="0"/>
          <w:sz w:val="22"/>
          <w:szCs w:val="22"/>
        </w:rPr>
        <w:t>二</w:t>
      </w:r>
      <w:r w:rsidRPr="00A6795B">
        <w:rPr>
          <w:rFonts w:eastAsia="標楷體"/>
          <w:bCs/>
          <w:color w:val="FF0000"/>
          <w:spacing w:val="4"/>
          <w:kern w:val="0"/>
          <w:sz w:val="22"/>
          <w:szCs w:val="22"/>
        </w:rPr>
        <w:t>)</w:t>
      </w:r>
      <w:r w:rsidR="00A6795B">
        <w:rPr>
          <w:rFonts w:eastAsia="標楷體"/>
          <w:bCs/>
          <w:color w:val="FF0000"/>
          <w:spacing w:val="4"/>
          <w:kern w:val="0"/>
          <w:sz w:val="22"/>
          <w:szCs w:val="22"/>
        </w:rPr>
        <w:t xml:space="preserve"> </w:t>
      </w:r>
      <w:proofErr w:type="gramStart"/>
      <w:r w:rsidRPr="00A6795B">
        <w:rPr>
          <w:rFonts w:eastAsia="標楷體"/>
          <w:bCs/>
          <w:color w:val="FF0000"/>
          <w:spacing w:val="4"/>
          <w:kern w:val="0"/>
          <w:sz w:val="22"/>
          <w:szCs w:val="22"/>
        </w:rPr>
        <w:t>線上報名</w:t>
      </w:r>
      <w:proofErr w:type="gramEnd"/>
      <w:r w:rsidRPr="00A6795B">
        <w:rPr>
          <w:rFonts w:eastAsia="標楷體"/>
          <w:bCs/>
          <w:color w:val="FF0000"/>
          <w:spacing w:val="4"/>
          <w:kern w:val="0"/>
          <w:sz w:val="22"/>
          <w:szCs w:val="22"/>
        </w:rPr>
        <w:t>：請至本中心網站</w:t>
      </w:r>
      <w:r w:rsidR="00D360E9" w:rsidRPr="00A6795B">
        <w:rPr>
          <w:color w:val="FF0000"/>
          <w:u w:val="single"/>
        </w:rPr>
        <w:t>https://reurl.cc/eya4NR</w:t>
      </w:r>
      <w:r w:rsidRPr="00A6795B">
        <w:rPr>
          <w:rFonts w:eastAsia="標楷體"/>
          <w:bCs/>
          <w:color w:val="FF0000"/>
          <w:spacing w:val="4"/>
          <w:kern w:val="0"/>
          <w:sz w:val="22"/>
          <w:szCs w:val="22"/>
        </w:rPr>
        <w:t>報名。</w:t>
      </w:r>
    </w:p>
    <w:p w14:paraId="0737C5DA" w14:textId="0299A852" w:rsidR="00E86C39" w:rsidRPr="00A6795B" w:rsidRDefault="00E86C39" w:rsidP="00A6795B">
      <w:pPr>
        <w:suppressAutoHyphens w:val="0"/>
        <w:adjustRightInd w:val="0"/>
        <w:snapToGrid w:val="0"/>
        <w:spacing w:beforeLines="20" w:before="72" w:afterLines="20" w:after="72" w:line="240" w:lineRule="atLeast"/>
        <w:ind w:leftChars="200" w:left="480" w:firstLineChars="80" w:firstLine="179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三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  <w:r w:rsidR="00A6795B">
        <w:rPr>
          <w:rFonts w:eastAsia="標楷體"/>
          <w:bCs/>
          <w:color w:val="000000" w:themeColor="text1"/>
          <w:spacing w:val="4"/>
          <w:sz w:val="22"/>
          <w:szCs w:val="22"/>
        </w:rPr>
        <w:t xml:space="preserve"> 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E-mail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報名：將報名表回</w:t>
      </w:r>
      <w:r w:rsidRPr="00A6795B">
        <w:rPr>
          <w:rFonts w:eastAsia="標楷體"/>
          <w:bCs/>
          <w:color w:val="000000" w:themeColor="text1"/>
          <w:spacing w:val="4"/>
          <w:kern w:val="0"/>
          <w:sz w:val="22"/>
          <w:szCs w:val="22"/>
        </w:rPr>
        <w:t>傳</w:t>
      </w:r>
      <w:r w:rsidRPr="00A6795B">
        <w:rPr>
          <w:rFonts w:eastAsia="標楷體"/>
          <w:bCs/>
          <w:color w:val="000000" w:themeColor="text1"/>
          <w:spacing w:val="4"/>
          <w:kern w:val="0"/>
          <w:sz w:val="22"/>
          <w:szCs w:val="22"/>
        </w:rPr>
        <w:t>chenshen</w:t>
      </w:r>
      <w:hyperlink r:id="rId7" w:history="1">
        <w:r w:rsidRPr="00A6795B">
          <w:rPr>
            <w:rStyle w:val="a5"/>
            <w:rFonts w:eastAsia="標楷體"/>
            <w:bCs/>
            <w:color w:val="000000" w:themeColor="text1"/>
            <w:spacing w:val="4"/>
            <w:kern w:val="0"/>
            <w:sz w:val="22"/>
            <w:szCs w:val="22"/>
            <w:u w:val="none"/>
          </w:rPr>
          <w:t>@yuntech.edu.tw</w:t>
        </w:r>
      </w:hyperlink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；或傳真</w:t>
      </w:r>
      <w:r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(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05)531-2037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。</w:t>
      </w:r>
    </w:p>
    <w:p w14:paraId="01ADE077" w14:textId="33C95F53" w:rsidR="00EA25CD" w:rsidRPr="00A6795B" w:rsidRDefault="00D360E9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80" w:hangingChars="200" w:hanging="480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noProof/>
        </w:rPr>
        <w:drawing>
          <wp:anchor distT="0" distB="0" distL="114300" distR="114300" simplePos="0" relativeHeight="251658240" behindDoc="0" locked="0" layoutInCell="1" allowOverlap="1" wp14:anchorId="7220CECB" wp14:editId="173E7419">
            <wp:simplePos x="0" y="0"/>
            <wp:positionH relativeFrom="column">
              <wp:posOffset>5478642</wp:posOffset>
            </wp:positionH>
            <wp:positionV relativeFrom="paragraph">
              <wp:posOffset>96520</wp:posOffset>
            </wp:positionV>
            <wp:extent cx="930275" cy="930275"/>
            <wp:effectExtent l="0" t="0" r="3175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1CF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承辦人：</w:t>
      </w:r>
      <w:r w:rsidR="001731CF"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劉</w:t>
      </w:r>
      <w:r w:rsidR="008872C3" w:rsidRPr="00A6795B">
        <w:rPr>
          <w:rStyle w:val="a5"/>
          <w:rFonts w:eastAsia="標楷體"/>
          <w:bCs/>
          <w:color w:val="000000" w:themeColor="text1"/>
          <w:spacing w:val="4"/>
          <w:kern w:val="0"/>
          <w:sz w:val="22"/>
          <w:szCs w:val="22"/>
          <w:u w:val="none"/>
        </w:rPr>
        <w:t>素芬</w:t>
      </w:r>
      <w:r w:rsidR="001731CF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(05)534-2601</w:t>
      </w:r>
      <w:r w:rsidR="001731CF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轉</w:t>
      </w:r>
      <w:r w:rsidR="001731CF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228</w:t>
      </w:r>
      <w:r w:rsidR="00FB503C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4</w:t>
      </w:r>
      <w:r w:rsidR="00B83C5A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；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講師陳世賢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0932-043-919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。</w:t>
      </w:r>
    </w:p>
    <w:p w14:paraId="0688E56A" w14:textId="641D5CEF" w:rsidR="00EA25CD" w:rsidRPr="00A6795B" w:rsidRDefault="00982210" w:rsidP="00A6795B">
      <w:pPr>
        <w:numPr>
          <w:ilvl w:val="0"/>
          <w:numId w:val="1"/>
        </w:numPr>
        <w:suppressAutoHyphens w:val="0"/>
        <w:adjustRightInd w:val="0"/>
        <w:snapToGrid w:val="0"/>
        <w:spacing w:beforeLines="20" w:before="72" w:afterLines="20" w:after="72" w:line="240" w:lineRule="atLeast"/>
        <w:ind w:left="448" w:hangingChars="200" w:hanging="448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kern w:val="0"/>
          <w:sz w:val="22"/>
          <w:szCs w:val="22"/>
        </w:rPr>
        <w:t>注意事項：</w:t>
      </w:r>
      <w:r w:rsidR="00A30951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第</w:t>
      </w:r>
      <w:r w:rsidR="00A30951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1</w:t>
      </w:r>
      <w:proofErr w:type="gramStart"/>
      <w:r w:rsidR="00A30951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週</w:t>
      </w:r>
      <w:proofErr w:type="gramEnd"/>
      <w:r w:rsidR="00A30951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上課缺席者，即取消錄取。</w:t>
      </w:r>
    </w:p>
    <w:p w14:paraId="4CD5BF1E" w14:textId="5BDB0FD4" w:rsidR="00DF4CD0" w:rsidRPr="00A6795B" w:rsidRDefault="00161F15" w:rsidP="00A6795B">
      <w:pPr>
        <w:suppressAutoHyphens w:val="0"/>
        <w:adjustRightInd w:val="0"/>
        <w:snapToGrid w:val="0"/>
        <w:spacing w:beforeLines="20" w:before="72" w:afterLines="20" w:after="72" w:line="240" w:lineRule="atLeast"/>
        <w:ind w:leftChars="200" w:left="480" w:firstLineChars="80" w:firstLine="179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proofErr w:type="gramStart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一</w:t>
      </w:r>
      <w:proofErr w:type="gramEnd"/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  <w:r w:rsidR="00A6795B">
        <w:rPr>
          <w:rFonts w:eastAsia="標楷體"/>
          <w:bCs/>
          <w:color w:val="000000" w:themeColor="text1"/>
          <w:spacing w:val="4"/>
          <w:sz w:val="22"/>
          <w:szCs w:val="22"/>
        </w:rPr>
        <w:t xml:space="preserve"> 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全勤績優者，頒發結業證書，推廣教育班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非學分班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不授予學位證書。</w:t>
      </w:r>
    </w:p>
    <w:p w14:paraId="08462038" w14:textId="7DFB2124" w:rsidR="004D4473" w:rsidRPr="00A6795B" w:rsidRDefault="00161F15" w:rsidP="00A6795B">
      <w:pPr>
        <w:suppressAutoHyphens w:val="0"/>
        <w:adjustRightInd w:val="0"/>
        <w:snapToGrid w:val="0"/>
        <w:spacing w:beforeLines="20" w:before="72" w:afterLines="20" w:after="72" w:line="240" w:lineRule="atLeast"/>
        <w:ind w:leftChars="200" w:left="480" w:firstLineChars="80" w:firstLine="179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二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  <w:r w:rsidR="00A6795B">
        <w:rPr>
          <w:rFonts w:eastAsia="標楷體"/>
          <w:bCs/>
          <w:color w:val="000000" w:themeColor="text1"/>
          <w:spacing w:val="4"/>
          <w:sz w:val="22"/>
          <w:szCs w:val="22"/>
        </w:rPr>
        <w:t xml:space="preserve"> </w:t>
      </w:r>
      <w:proofErr w:type="gramStart"/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本班結業</w:t>
      </w:r>
      <w:proofErr w:type="gramEnd"/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學員可登錄「公務人員終身學習」時數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24</w:t>
      </w:r>
      <w:r w:rsidR="0098221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小時。</w:t>
      </w:r>
    </w:p>
    <w:p w14:paraId="312E0B1F" w14:textId="26334CDA" w:rsidR="007B4B44" w:rsidRPr="00A6795B" w:rsidRDefault="00161F15" w:rsidP="00A6795B">
      <w:pPr>
        <w:suppressAutoHyphens w:val="0"/>
        <w:adjustRightInd w:val="0"/>
        <w:snapToGrid w:val="0"/>
        <w:spacing w:beforeLines="20" w:before="72" w:afterLines="20" w:after="72" w:line="240" w:lineRule="atLeast"/>
        <w:ind w:leftChars="200" w:left="480" w:firstLineChars="80" w:firstLine="179"/>
        <w:jc w:val="both"/>
        <w:textAlignment w:val="auto"/>
        <w:rPr>
          <w:rFonts w:eastAsia="標楷體"/>
          <w:bCs/>
          <w:color w:val="000000" w:themeColor="text1"/>
          <w:spacing w:val="4"/>
          <w:sz w:val="22"/>
          <w:szCs w:val="22"/>
        </w:rPr>
      </w:pP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(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三</w:t>
      </w:r>
      <w:r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)</w:t>
      </w:r>
      <w:r w:rsidR="00A6795B">
        <w:rPr>
          <w:rFonts w:eastAsia="標楷體"/>
          <w:bCs/>
          <w:color w:val="000000" w:themeColor="text1"/>
          <w:spacing w:val="4"/>
          <w:sz w:val="22"/>
          <w:szCs w:val="22"/>
        </w:rPr>
        <w:t xml:space="preserve"> </w:t>
      </w:r>
      <w:r w:rsidR="007C01A0" w:rsidRPr="00A6795B">
        <w:rPr>
          <w:rFonts w:eastAsia="標楷體"/>
          <w:bCs/>
          <w:color w:val="000000" w:themeColor="text1"/>
          <w:spacing w:val="4"/>
          <w:sz w:val="22"/>
          <w:szCs w:val="22"/>
        </w:rPr>
        <w:t>相關資訊</w:t>
      </w:r>
      <w:r w:rsidR="00A30951" w:rsidRPr="00A6795B">
        <w:rPr>
          <w:rFonts w:eastAsia="標楷體"/>
          <w:bCs/>
          <w:color w:val="000000" w:themeColor="text1"/>
          <w:sz w:val="22"/>
          <w:szCs w:val="22"/>
        </w:rPr>
        <w:t>請參閱</w:t>
      </w:r>
      <w:r w:rsidR="00272B20" w:rsidRPr="00A6795B">
        <w:rPr>
          <w:rFonts w:eastAsia="標楷體"/>
          <w:bCs/>
          <w:color w:val="000000" w:themeColor="text1"/>
          <w:sz w:val="22"/>
          <w:szCs w:val="22"/>
        </w:rPr>
        <w:t>本校</w:t>
      </w:r>
      <w:r w:rsidR="00A30951" w:rsidRPr="00A6795B">
        <w:rPr>
          <w:rFonts w:eastAsia="標楷體"/>
          <w:bCs/>
          <w:color w:val="C00000"/>
          <w:sz w:val="22"/>
          <w:szCs w:val="22"/>
        </w:rPr>
        <w:t>易經羅盤研究班</w:t>
      </w:r>
      <w:r w:rsidR="00A30951" w:rsidRPr="00A6795B">
        <w:rPr>
          <w:rFonts w:eastAsia="標楷體"/>
          <w:bCs/>
          <w:color w:val="000000" w:themeColor="text1"/>
          <w:sz w:val="22"/>
          <w:szCs w:val="22"/>
        </w:rPr>
        <w:t>網站</w:t>
      </w:r>
      <w:hyperlink r:id="rId9" w:history="1">
        <w:r w:rsidR="004D4473" w:rsidRPr="00A6795B">
          <w:rPr>
            <w:rStyle w:val="a5"/>
            <w:rFonts w:eastAsia="標楷體"/>
            <w:bCs/>
            <w:sz w:val="22"/>
            <w:szCs w:val="22"/>
          </w:rPr>
          <w:t>https://iching.yuntech.edu.tw/</w:t>
        </w:r>
      </w:hyperlink>
      <w:r w:rsidR="004D4473" w:rsidRPr="00A6795B">
        <w:rPr>
          <w:rFonts w:eastAsia="標楷體"/>
          <w:bCs/>
          <w:color w:val="000000" w:themeColor="text1"/>
          <w:sz w:val="22"/>
          <w:szCs w:val="22"/>
        </w:rPr>
        <w:t xml:space="preserve"> </w:t>
      </w:r>
      <w:r w:rsidR="004D4473" w:rsidRPr="00A6795B">
        <w:rPr>
          <w:rFonts w:eastAsia="標楷體"/>
          <w:bCs/>
          <w:color w:val="000000" w:themeColor="text1"/>
          <w:sz w:val="22"/>
          <w:szCs w:val="22"/>
        </w:rPr>
        <w:t>。</w:t>
      </w:r>
    </w:p>
    <w:p w14:paraId="1E330D34" w14:textId="4ACC47D6" w:rsidR="00EA25CD" w:rsidRPr="00A6795B" w:rsidRDefault="00982210" w:rsidP="00A6795B">
      <w:pPr>
        <w:snapToGrid w:val="0"/>
        <w:spacing w:line="320" w:lineRule="exact"/>
        <w:jc w:val="both"/>
        <w:rPr>
          <w:rFonts w:eastAsia="標楷體"/>
          <w:bCs/>
          <w:color w:val="000000"/>
        </w:rPr>
      </w:pPr>
      <w:r w:rsidRPr="00A6795B">
        <w:rPr>
          <w:rFonts w:eastAsia="標楷體"/>
          <w:bCs/>
          <w:color w:val="000000"/>
        </w:rPr>
        <w:t>----------------------------</w:t>
      </w:r>
      <w:r w:rsidR="00161F15" w:rsidRPr="00A6795B">
        <w:rPr>
          <w:rFonts w:eastAsia="標楷體"/>
          <w:bCs/>
          <w:color w:val="000000"/>
        </w:rPr>
        <w:t>---------</w:t>
      </w:r>
      <w:r w:rsidR="00A6795B">
        <w:rPr>
          <w:rFonts w:eastAsia="標楷體"/>
          <w:bCs/>
          <w:color w:val="000000"/>
        </w:rPr>
        <w:t>------------------------------------------</w:t>
      </w:r>
      <w:r w:rsidR="00161F15" w:rsidRPr="00A6795B">
        <w:rPr>
          <w:rFonts w:eastAsia="標楷體"/>
          <w:bCs/>
          <w:color w:val="000000"/>
        </w:rPr>
        <w:t>---</w:t>
      </w:r>
      <w:r w:rsidRPr="00A6795B">
        <w:rPr>
          <w:rFonts w:eastAsia="標楷體"/>
          <w:bCs/>
          <w:color w:val="000000"/>
        </w:rPr>
        <w:t>-------------------------</w:t>
      </w:r>
      <w:r w:rsidR="005C2BFC" w:rsidRPr="00A6795B">
        <w:rPr>
          <w:rFonts w:eastAsia="標楷體"/>
          <w:bCs/>
          <w:color w:val="000000"/>
        </w:rPr>
        <w:t>------</w:t>
      </w:r>
      <w:r w:rsidRPr="00A6795B">
        <w:rPr>
          <w:rFonts w:eastAsia="標楷體"/>
          <w:bCs/>
          <w:color w:val="000000"/>
        </w:rPr>
        <w:t>-------------</w:t>
      </w:r>
    </w:p>
    <w:p w14:paraId="1AE2A0CB" w14:textId="52812733" w:rsidR="00EA25CD" w:rsidRPr="00A6795B" w:rsidRDefault="00243ABB" w:rsidP="00A6795B">
      <w:pPr>
        <w:snapToGrid w:val="0"/>
        <w:spacing w:beforeLines="50" w:before="182" w:afterLines="50" w:after="182" w:line="320" w:lineRule="exact"/>
        <w:jc w:val="center"/>
        <w:rPr>
          <w:rFonts w:eastAsia="標楷體"/>
          <w:b/>
          <w:bCs/>
        </w:rPr>
      </w:pPr>
      <w:r w:rsidRPr="00A6795B">
        <w:rPr>
          <w:rFonts w:eastAsia="標楷體"/>
          <w:b/>
          <w:color w:val="000000" w:themeColor="text1"/>
        </w:rPr>
        <w:t>國立雲林科技大學</w:t>
      </w:r>
      <w:r w:rsidR="005857F2" w:rsidRPr="00A6795B">
        <w:rPr>
          <w:rFonts w:eastAsia="標楷體"/>
          <w:b/>
          <w:bCs/>
          <w:color w:val="000000"/>
        </w:rPr>
        <w:t>「易經羅盤研究班」第</w:t>
      </w:r>
      <w:r w:rsidR="00156059" w:rsidRPr="00A6795B">
        <w:rPr>
          <w:rFonts w:eastAsia="標楷體"/>
          <w:b/>
          <w:bCs/>
          <w:color w:val="000000"/>
        </w:rPr>
        <w:t>5</w:t>
      </w:r>
      <w:r w:rsidR="005857F2" w:rsidRPr="00A6795B">
        <w:rPr>
          <w:rFonts w:eastAsia="標楷體"/>
          <w:b/>
          <w:bCs/>
          <w:color w:val="000000"/>
        </w:rPr>
        <w:t>期</w:t>
      </w:r>
      <w:r w:rsidR="005857F2" w:rsidRPr="00A6795B">
        <w:rPr>
          <w:rFonts w:eastAsia="標楷體"/>
          <w:b/>
          <w:bCs/>
          <w:color w:val="000000"/>
        </w:rPr>
        <w:t>(</w:t>
      </w:r>
      <w:r w:rsidR="005857F2" w:rsidRPr="00A6795B">
        <w:rPr>
          <w:rFonts w:eastAsia="標楷體"/>
          <w:b/>
          <w:bCs/>
          <w:color w:val="000000"/>
        </w:rPr>
        <w:t>非學分班</w:t>
      </w:r>
      <w:r w:rsidR="005857F2" w:rsidRPr="00A6795B">
        <w:rPr>
          <w:rFonts w:eastAsia="標楷體"/>
          <w:b/>
          <w:bCs/>
          <w:color w:val="000000"/>
        </w:rPr>
        <w:t xml:space="preserve">) </w:t>
      </w:r>
      <w:r w:rsidR="005857F2" w:rsidRPr="00A6795B">
        <w:rPr>
          <w:rFonts w:eastAsia="標楷體"/>
          <w:b/>
          <w:bCs/>
          <w:color w:val="000000"/>
        </w:rPr>
        <w:t>報名表</w:t>
      </w:r>
    </w:p>
    <w:tbl>
      <w:tblPr>
        <w:tblW w:w="96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2795"/>
        <w:gridCol w:w="1418"/>
        <w:gridCol w:w="3186"/>
      </w:tblGrid>
      <w:tr w:rsidR="00EA25CD" w:rsidRPr="00A6795B" w14:paraId="1E5C8931" w14:textId="77777777" w:rsidTr="00BD5D98">
        <w:trPr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4DC3" w14:textId="77777777" w:rsidR="00EA25CD" w:rsidRPr="00A6795B" w:rsidRDefault="00982210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姓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E64B" w14:textId="77777777" w:rsidR="00EA25CD" w:rsidRPr="00A6795B" w:rsidRDefault="00EA25CD" w:rsidP="00663C0F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846B" w14:textId="77777777" w:rsidR="00EA25CD" w:rsidRPr="00A6795B" w:rsidRDefault="00982210" w:rsidP="00663C0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性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 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別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DE0E" w14:textId="53E25726" w:rsidR="00EA25CD" w:rsidRPr="00A6795B" w:rsidRDefault="00C520E2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 w:rsidR="00982210" w:rsidRPr="00A6795B">
              <w:rPr>
                <w:rFonts w:eastAsia="標楷體"/>
                <w:bCs/>
                <w:color w:val="000000"/>
                <w:sz w:val="22"/>
                <w:szCs w:val="22"/>
              </w:rPr>
              <w:t>男</w:t>
            </w:r>
            <w:r w:rsidR="003A7601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</w:t>
            </w:r>
            <w:r w:rsidR="003A7601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 w:rsidR="00982210" w:rsidRPr="00A6795B">
              <w:rPr>
                <w:rFonts w:eastAsia="標楷體"/>
                <w:bCs/>
                <w:color w:val="000000"/>
                <w:sz w:val="22"/>
                <w:szCs w:val="22"/>
              </w:rPr>
              <w:t>女</w:t>
            </w:r>
          </w:p>
        </w:tc>
      </w:tr>
      <w:tr w:rsidR="00EA25CD" w:rsidRPr="00A6795B" w14:paraId="3396B210" w14:textId="77777777" w:rsidTr="00BD5D98">
        <w:trPr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E8ED" w14:textId="77777777" w:rsidR="00EA25CD" w:rsidRPr="00A6795B" w:rsidRDefault="00982210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年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齡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BAEB" w14:textId="77777777" w:rsidR="00EA25CD" w:rsidRPr="00663C0F" w:rsidRDefault="00982210" w:rsidP="00663C0F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63C0F">
              <w:rPr>
                <w:rFonts w:eastAsia="標楷體"/>
                <w:bCs/>
                <w:color w:val="000000"/>
                <w:sz w:val="20"/>
                <w:szCs w:val="20"/>
              </w:rPr>
              <w:t>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95A6" w14:textId="77777777" w:rsidR="00EA25CD" w:rsidRPr="00A6795B" w:rsidRDefault="00982210" w:rsidP="00663C0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w w:val="8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w w:val="80"/>
                <w:sz w:val="22"/>
                <w:szCs w:val="22"/>
              </w:rPr>
              <w:t>身分證字號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D7B3" w14:textId="77777777" w:rsidR="00EA25CD" w:rsidRPr="00663C0F" w:rsidRDefault="00982210" w:rsidP="00A6795B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663C0F">
              <w:rPr>
                <w:rFonts w:eastAsia="標楷體"/>
                <w:bCs/>
                <w:color w:val="000000"/>
                <w:sz w:val="20"/>
                <w:szCs w:val="20"/>
                <w:shd w:val="clear" w:color="auto" w:fill="FFFFFF"/>
              </w:rPr>
              <w:t>結業證書用</w:t>
            </w:r>
          </w:p>
        </w:tc>
      </w:tr>
      <w:tr w:rsidR="00EA25CD" w:rsidRPr="00A6795B" w14:paraId="455FF7C1" w14:textId="77777777" w:rsidTr="00BD5D98">
        <w:trPr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E6F4" w14:textId="77777777" w:rsidR="00EA25CD" w:rsidRPr="00A6795B" w:rsidRDefault="00982210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01FF" w14:textId="77777777" w:rsidR="00EA25CD" w:rsidRPr="00A6795B" w:rsidRDefault="00EA25CD" w:rsidP="00663C0F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67EF" w14:textId="77777777" w:rsidR="00EA25CD" w:rsidRPr="00A6795B" w:rsidRDefault="00982210" w:rsidP="00663C0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行動電話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FC91" w14:textId="77777777" w:rsidR="00EA25CD" w:rsidRPr="00A6795B" w:rsidRDefault="00EA25CD" w:rsidP="00A6795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A25CD" w:rsidRPr="00A6795B" w14:paraId="73A4D21A" w14:textId="77777777" w:rsidTr="00BD5D98">
        <w:trPr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7FFB" w14:textId="77777777" w:rsidR="00EA25CD" w:rsidRPr="00A6795B" w:rsidRDefault="00982210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服務單位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83FE" w14:textId="77777777" w:rsidR="00EA25CD" w:rsidRPr="00A6795B" w:rsidRDefault="00EA25CD" w:rsidP="00663C0F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8FE0" w14:textId="77777777" w:rsidR="00EA25CD" w:rsidRPr="00A6795B" w:rsidRDefault="00982210" w:rsidP="00663C0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職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 </w:t>
            </w: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稱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4DBC" w14:textId="77777777" w:rsidR="00EA25CD" w:rsidRPr="00A6795B" w:rsidRDefault="00EA25CD" w:rsidP="00A6795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A25CD" w:rsidRPr="00A6795B" w14:paraId="2F6D254B" w14:textId="77777777" w:rsidTr="00BD5D98">
        <w:trPr>
          <w:cantSplit/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211D" w14:textId="6BBD7B93" w:rsidR="00EA25CD" w:rsidRPr="00A6795B" w:rsidRDefault="003A7601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E</w:t>
            </w:r>
            <w:r w:rsidR="00982210" w:rsidRPr="00A6795B">
              <w:rPr>
                <w:rFonts w:eastAsia="標楷體"/>
                <w:bCs/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1E25" w14:textId="77777777" w:rsidR="00EA25CD" w:rsidRPr="00A6795B" w:rsidRDefault="00EA25CD" w:rsidP="00A6795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EA25CD" w:rsidRPr="00A6795B" w14:paraId="0A551D35" w14:textId="77777777" w:rsidTr="00BD5D98">
        <w:trPr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7C66" w14:textId="77777777" w:rsidR="00EA25CD" w:rsidRPr="00A6795B" w:rsidRDefault="00982210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19D6" w14:textId="77656BB2" w:rsidR="00EA25CD" w:rsidRPr="00A6795B" w:rsidRDefault="003A7601" w:rsidP="00663C0F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bCs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        </w:t>
            </w:r>
            <w:r w:rsidR="00663C0F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</w:t>
            </w:r>
            <w:r w:rsidR="00982210" w:rsidRPr="00663C0F">
              <w:rPr>
                <w:rFonts w:eastAsia="標楷體"/>
                <w:bCs/>
                <w:color w:val="000000"/>
                <w:sz w:val="20"/>
                <w:szCs w:val="20"/>
                <w:shd w:val="clear" w:color="auto" w:fill="FFFFFF"/>
              </w:rPr>
              <w:t>課程結束寄發結業證書</w:t>
            </w:r>
            <w:r w:rsidR="00982210" w:rsidRPr="00A6795B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用</w:t>
            </w:r>
          </w:p>
        </w:tc>
      </w:tr>
      <w:tr w:rsidR="0037283D" w:rsidRPr="00A6795B" w14:paraId="433FBDDC" w14:textId="77777777" w:rsidTr="00BD5D98">
        <w:trPr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3478" w14:textId="77777777" w:rsidR="0037283D" w:rsidRPr="00A6795B" w:rsidRDefault="0037283D" w:rsidP="00A6795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/>
                <w:sz w:val="22"/>
                <w:szCs w:val="22"/>
              </w:rPr>
              <w:t>報名資訊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E4F8" w14:textId="09251E87" w:rsidR="0037283D" w:rsidRPr="00A6795B" w:rsidRDefault="00A6795B" w:rsidP="00A6795B">
            <w:pPr>
              <w:adjustRightInd w:val="0"/>
              <w:snapToGrid w:val="0"/>
              <w:spacing w:line="240" w:lineRule="atLeast"/>
              <w:ind w:right="120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>函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="00C520E2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>fb</w:t>
            </w:r>
            <w:r w:rsidR="00C520E2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>line</w:t>
            </w:r>
            <w:r w:rsidR="00C520E2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mail </w:t>
            </w:r>
            <w:r w:rsidR="00C520E2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>網站</w:t>
            </w:r>
            <w:r w:rsidR="00C520E2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Pr="00A6795B">
              <w:rPr>
                <w:rFonts w:ascii="新細明體" w:hAnsi="新細明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>推薦</w:t>
            </w:r>
            <w:r w:rsidR="007B4B44" w:rsidRPr="00A6795B">
              <w:rPr>
                <w:rFonts w:eastAsia="標楷體"/>
                <w:bCs/>
                <w:color w:val="000000"/>
                <w:sz w:val="22"/>
                <w:szCs w:val="22"/>
              </w:rPr>
              <w:t>人</w:t>
            </w:r>
            <w:r w:rsidR="007B4B44" w:rsidRPr="00A6795B">
              <w:rPr>
                <w:rFonts w:eastAsia="標楷體"/>
                <w:bCs/>
                <w:color w:val="000000"/>
                <w:sz w:val="22"/>
                <w:szCs w:val="22"/>
              </w:rPr>
              <w:t>(</w:t>
            </w:r>
            <w:r w:rsidR="005857F2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</w:t>
            </w:r>
            <w:r w:rsidR="007B4B44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               </w:t>
            </w:r>
            <w:r w:rsidR="0037283D" w:rsidRPr="00A6795B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 )</w:t>
            </w:r>
          </w:p>
        </w:tc>
      </w:tr>
      <w:tr w:rsidR="00EA25CD" w:rsidRPr="00A6795B" w14:paraId="78BFD7B6" w14:textId="77777777" w:rsidTr="00BD5D98">
        <w:trPr>
          <w:trHeight w:val="51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6A7F" w14:textId="31883DEB" w:rsidR="00EA25CD" w:rsidRPr="00A6795B" w:rsidRDefault="009C20EB" w:rsidP="00A6795B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備</w:t>
            </w:r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9894" w14:textId="029BA2B7" w:rsidR="00EA25CD" w:rsidRPr="00A6795B" w:rsidRDefault="00982210" w:rsidP="00A6795B">
            <w:pPr>
              <w:snapToGrid w:val="0"/>
              <w:spacing w:line="320" w:lineRule="exac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1.</w:t>
            </w:r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汽車</w:t>
            </w:r>
            <w:r w:rsidR="009C20EB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：校內停車場</w:t>
            </w:r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，</w:t>
            </w:r>
            <w:r w:rsidR="009C20EB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每小時</w:t>
            </w:r>
            <w:r w:rsidR="000528E5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計費</w:t>
            </w:r>
            <w:r w:rsidR="009C20EB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20</w:t>
            </w:r>
            <w:r w:rsidR="009C20EB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元</w:t>
            </w:r>
            <w:r w:rsidR="00100DF5" w:rsidRPr="00A6795B">
              <w:rPr>
                <w:rFonts w:eastAsia="標楷體"/>
                <w:bCs/>
                <w:color w:val="000000" w:themeColor="text1"/>
                <w:spacing w:val="4"/>
                <w:sz w:val="22"/>
                <w:szCs w:val="22"/>
              </w:rPr>
              <w:t>；</w:t>
            </w:r>
            <w:r w:rsidR="00FD649F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臨停</w:t>
            </w:r>
            <w:r w:rsidR="00FD649F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30</w:t>
            </w:r>
            <w:r w:rsidR="00FD649F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分鐘內免費</w:t>
            </w:r>
            <w:r w:rsidR="00100DF5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1212DD48" w14:textId="5CA42C5B" w:rsidR="00EA25CD" w:rsidRPr="00A6795B" w:rsidRDefault="009C20EB" w:rsidP="00A6795B">
            <w:pPr>
              <w:snapToGrid w:val="0"/>
              <w:spacing w:afterLines="20" w:after="72" w:line="3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2</w:t>
            </w:r>
            <w:r w:rsidR="00982210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.</w:t>
            </w:r>
            <w:r w:rsidR="00982210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機車</w:t>
            </w:r>
            <w:r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：</w:t>
            </w:r>
            <w:r w:rsidR="00982210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校門</w:t>
            </w:r>
            <w:r w:rsidR="000528E5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外</w:t>
            </w:r>
            <w:r w:rsidR="00982210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兩側</w:t>
            </w:r>
            <w:r w:rsidR="000528E5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，</w:t>
            </w:r>
            <w:r w:rsidR="006B3A14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設</w:t>
            </w:r>
            <w:r w:rsidR="000528E5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有</w:t>
            </w:r>
            <w:r w:rsidR="00982210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機車棚</w:t>
            </w:r>
            <w:r w:rsidR="000528E5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入口</w:t>
            </w:r>
            <w:r w:rsidR="006B3A14" w:rsidRPr="00A6795B">
              <w:rPr>
                <w:rFonts w:eastAsia="標楷體"/>
                <w:bCs/>
                <w:color w:val="000000" w:themeColor="text1"/>
                <w:spacing w:val="4"/>
                <w:sz w:val="22"/>
                <w:szCs w:val="22"/>
              </w:rPr>
              <w:t>；</w:t>
            </w:r>
            <w:r w:rsidR="000528E5" w:rsidRPr="00A679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校內禁行機車。</w:t>
            </w:r>
          </w:p>
        </w:tc>
      </w:tr>
    </w:tbl>
    <w:p w14:paraId="4DA16B4A" w14:textId="72913910" w:rsidR="00F57E11" w:rsidRPr="00A6795B" w:rsidRDefault="00F57E11" w:rsidP="00A6795B">
      <w:pPr>
        <w:adjustRightInd w:val="0"/>
        <w:snapToGrid w:val="0"/>
        <w:spacing w:beforeLines="50" w:before="182"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6795B">
        <w:rPr>
          <w:rFonts w:eastAsia="標楷體"/>
          <w:b/>
          <w:color w:val="000000" w:themeColor="text1"/>
          <w:sz w:val="28"/>
          <w:szCs w:val="28"/>
        </w:rPr>
        <w:lastRenderedPageBreak/>
        <w:t>國立雲林科技大學</w:t>
      </w:r>
      <w:r w:rsidR="005857F2" w:rsidRPr="00A6795B">
        <w:rPr>
          <w:rFonts w:eastAsia="標楷體"/>
          <w:b/>
          <w:color w:val="000000" w:themeColor="text1"/>
          <w:sz w:val="28"/>
          <w:szCs w:val="28"/>
        </w:rPr>
        <w:t>114</w:t>
      </w:r>
      <w:r w:rsidR="00A25679" w:rsidRPr="00A6795B">
        <w:rPr>
          <w:rFonts w:eastAsia="標楷體"/>
          <w:b/>
          <w:color w:val="000000" w:themeColor="text1"/>
          <w:sz w:val="28"/>
          <w:szCs w:val="28"/>
        </w:rPr>
        <w:t>年</w:t>
      </w:r>
      <w:r w:rsidRPr="00A6795B">
        <w:rPr>
          <w:rFonts w:eastAsia="標楷體"/>
          <w:b/>
          <w:color w:val="000000" w:themeColor="text1"/>
          <w:sz w:val="28"/>
          <w:szCs w:val="28"/>
        </w:rPr>
        <w:t>推廣教育招生計畫</w:t>
      </w:r>
    </w:p>
    <w:p w14:paraId="449DDAD0" w14:textId="7010E6F3" w:rsidR="00F57E11" w:rsidRPr="00A6795B" w:rsidRDefault="00F57E11" w:rsidP="00A6795B">
      <w:pPr>
        <w:adjustRightInd w:val="0"/>
        <w:snapToGrid w:val="0"/>
        <w:spacing w:beforeLines="50" w:before="182" w:line="24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A6795B">
        <w:rPr>
          <w:rFonts w:eastAsia="標楷體"/>
          <w:b/>
          <w:color w:val="000000"/>
          <w:sz w:val="28"/>
          <w:szCs w:val="28"/>
        </w:rPr>
        <w:t>推廣教育中心</w:t>
      </w:r>
      <w:r w:rsidR="005857F2" w:rsidRPr="00A6795B">
        <w:rPr>
          <w:rFonts w:eastAsia="標楷體"/>
          <w:b/>
          <w:color w:val="000000"/>
          <w:sz w:val="28"/>
          <w:szCs w:val="28"/>
        </w:rPr>
        <w:t>「易經羅盤研究班」第</w:t>
      </w:r>
      <w:r w:rsidR="00692C6D" w:rsidRPr="00A6795B">
        <w:rPr>
          <w:rFonts w:eastAsia="標楷體"/>
          <w:b/>
          <w:color w:val="000000"/>
          <w:sz w:val="28"/>
          <w:szCs w:val="28"/>
        </w:rPr>
        <w:t>5</w:t>
      </w:r>
      <w:r w:rsidR="005857F2" w:rsidRPr="00A6795B">
        <w:rPr>
          <w:rFonts w:eastAsia="標楷體"/>
          <w:b/>
          <w:color w:val="000000"/>
          <w:sz w:val="28"/>
          <w:szCs w:val="28"/>
        </w:rPr>
        <w:t>期</w:t>
      </w:r>
      <w:r w:rsidR="00BD5D98" w:rsidRPr="00A6795B">
        <w:rPr>
          <w:rFonts w:eastAsia="標楷體"/>
          <w:b/>
          <w:color w:val="000000"/>
          <w:sz w:val="28"/>
          <w:szCs w:val="28"/>
        </w:rPr>
        <w:t xml:space="preserve"> </w:t>
      </w:r>
      <w:r w:rsidR="005857F2" w:rsidRPr="00A6795B">
        <w:rPr>
          <w:rFonts w:eastAsia="標楷體"/>
          <w:b/>
          <w:color w:val="000000"/>
          <w:sz w:val="28"/>
          <w:szCs w:val="28"/>
        </w:rPr>
        <w:t>(</w:t>
      </w:r>
      <w:r w:rsidR="005857F2" w:rsidRPr="00A6795B">
        <w:rPr>
          <w:rFonts w:eastAsia="標楷體"/>
          <w:b/>
          <w:color w:val="000000"/>
          <w:sz w:val="28"/>
          <w:szCs w:val="28"/>
        </w:rPr>
        <w:t>非學分班</w:t>
      </w:r>
      <w:r w:rsidR="005857F2" w:rsidRPr="00A6795B">
        <w:rPr>
          <w:rFonts w:eastAsia="標楷體"/>
          <w:b/>
          <w:color w:val="000000"/>
          <w:sz w:val="28"/>
          <w:szCs w:val="28"/>
        </w:rPr>
        <w:t>)</w:t>
      </w:r>
      <w:r w:rsidR="00BD5D98" w:rsidRPr="00A6795B">
        <w:rPr>
          <w:rFonts w:eastAsia="標楷體"/>
          <w:b/>
          <w:color w:val="000000"/>
          <w:sz w:val="28"/>
          <w:szCs w:val="28"/>
        </w:rPr>
        <w:t xml:space="preserve"> </w:t>
      </w:r>
      <w:r w:rsidRPr="00A6795B">
        <w:rPr>
          <w:rFonts w:eastAsia="標楷體"/>
          <w:b/>
          <w:color w:val="000000"/>
          <w:sz w:val="28"/>
          <w:szCs w:val="28"/>
        </w:rPr>
        <w:t>講授大綱</w:t>
      </w:r>
    </w:p>
    <w:p w14:paraId="00E2EBCA" w14:textId="3CE9FECE" w:rsidR="004A4299" w:rsidRPr="00A6795B" w:rsidRDefault="004A4299" w:rsidP="00A6795B">
      <w:pPr>
        <w:pStyle w:val="ac"/>
        <w:numPr>
          <w:ilvl w:val="0"/>
          <w:numId w:val="13"/>
        </w:numPr>
        <w:adjustRightInd w:val="0"/>
        <w:snapToGrid w:val="0"/>
        <w:spacing w:beforeLines="150" w:before="546" w:afterLines="50" w:after="182" w:line="240" w:lineRule="atLeast"/>
        <w:ind w:hanging="338"/>
        <w:jc w:val="both"/>
        <w:rPr>
          <w:rFonts w:eastAsia="標楷體"/>
          <w:bCs/>
          <w:color w:val="000000"/>
        </w:rPr>
      </w:pPr>
      <w:r w:rsidRPr="00A6795B">
        <w:rPr>
          <w:rFonts w:eastAsia="標楷體"/>
          <w:bCs/>
          <w:color w:val="FF0000"/>
        </w:rPr>
        <w:t>上課時間：每星期六</w:t>
      </w:r>
      <w:r w:rsidR="00171557" w:rsidRPr="00A6795B">
        <w:rPr>
          <w:rFonts w:eastAsia="標楷體"/>
          <w:bCs/>
          <w:color w:val="FF0000"/>
        </w:rPr>
        <w:t>0</w:t>
      </w:r>
      <w:r w:rsidRPr="00A6795B">
        <w:rPr>
          <w:rFonts w:eastAsia="標楷體"/>
          <w:bCs/>
          <w:color w:val="FF0000"/>
        </w:rPr>
        <w:t>9:00~12:00</w:t>
      </w:r>
      <w:r w:rsidRPr="00A6795B">
        <w:rPr>
          <w:rFonts w:eastAsia="標楷體"/>
          <w:bCs/>
          <w:color w:val="FF0000"/>
        </w:rPr>
        <w:t>。</w:t>
      </w:r>
    </w:p>
    <w:tbl>
      <w:tblPr>
        <w:tblW w:w="97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710"/>
        <w:gridCol w:w="4116"/>
        <w:gridCol w:w="992"/>
        <w:gridCol w:w="1985"/>
      </w:tblGrid>
      <w:tr w:rsidR="0096730A" w:rsidRPr="00A6795B" w14:paraId="172D1E93" w14:textId="77777777" w:rsidTr="00A6795B">
        <w:trPr>
          <w:trHeight w:val="567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304C" w14:textId="77777777" w:rsidR="0096730A" w:rsidRPr="00A6795B" w:rsidRDefault="0096730A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 w:rsidRPr="00A6795B">
              <w:rPr>
                <w:rFonts w:eastAsia="標楷體"/>
                <w:bCs/>
                <w:color w:val="000000"/>
              </w:rPr>
              <w:t>週</w:t>
            </w:r>
            <w:proofErr w:type="gramEnd"/>
            <w:r w:rsidRPr="00A6795B">
              <w:rPr>
                <w:rFonts w:eastAsia="標楷體"/>
                <w:bCs/>
                <w:color w:val="000000"/>
              </w:rPr>
              <w:t>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E9D12" w14:textId="07ACC47B" w:rsidR="0096730A" w:rsidRPr="00A6795B" w:rsidRDefault="0096730A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日期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B638" w14:textId="2E54AD06" w:rsidR="0096730A" w:rsidRPr="00A6795B" w:rsidRDefault="0096730A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授</w:t>
            </w:r>
            <w:r w:rsidRPr="00A6795B">
              <w:rPr>
                <w:rFonts w:eastAsia="標楷體"/>
                <w:bCs/>
                <w:color w:val="000000"/>
              </w:rPr>
              <w:t xml:space="preserve"> </w:t>
            </w:r>
            <w:r w:rsidRPr="00A6795B">
              <w:rPr>
                <w:rFonts w:eastAsia="標楷體"/>
                <w:bCs/>
                <w:color w:val="000000"/>
              </w:rPr>
              <w:t>課</w:t>
            </w:r>
            <w:r w:rsidRPr="00A6795B">
              <w:rPr>
                <w:rFonts w:eastAsia="標楷體"/>
                <w:bCs/>
                <w:color w:val="000000"/>
              </w:rPr>
              <w:t xml:space="preserve"> </w:t>
            </w:r>
            <w:r w:rsidRPr="00A6795B">
              <w:rPr>
                <w:rFonts w:eastAsia="標楷體"/>
                <w:bCs/>
                <w:color w:val="000000"/>
              </w:rPr>
              <w:t>內</w:t>
            </w:r>
            <w:r w:rsidRPr="00A6795B">
              <w:rPr>
                <w:rFonts w:eastAsia="標楷體"/>
                <w:bCs/>
                <w:color w:val="000000"/>
              </w:rPr>
              <w:t xml:space="preserve"> </w:t>
            </w:r>
            <w:r w:rsidRPr="00A6795B">
              <w:rPr>
                <w:rFonts w:eastAsia="標楷體"/>
                <w:bCs/>
                <w:color w:val="000000"/>
              </w:rPr>
              <w:t>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3752" w14:textId="77777777" w:rsidR="0096730A" w:rsidRPr="00A6795B" w:rsidRDefault="0096730A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時數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0861" w14:textId="40B3CA34" w:rsidR="0096730A" w:rsidRPr="00A6795B" w:rsidRDefault="0096730A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備註</w:t>
            </w:r>
          </w:p>
        </w:tc>
      </w:tr>
      <w:tr w:rsidR="00B52C48" w:rsidRPr="00A6795B" w14:paraId="22CC2282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9CC2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F0674" w14:textId="011FFE8C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FF0000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02/22(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D79B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1.</w:t>
            </w:r>
            <w:r w:rsidRPr="00A6795B">
              <w:rPr>
                <w:rFonts w:eastAsia="標楷體"/>
                <w:color w:val="000000" w:themeColor="text1"/>
              </w:rPr>
              <w:t>講授大綱</w:t>
            </w:r>
            <w:r w:rsidRPr="00A6795B">
              <w:rPr>
                <w:rFonts w:eastAsia="標楷體"/>
                <w:color w:val="000000" w:themeColor="text1"/>
              </w:rPr>
              <w:t xml:space="preserve"> (</w:t>
            </w:r>
            <w:r w:rsidRPr="00A6795B">
              <w:rPr>
                <w:rFonts w:eastAsia="標楷體"/>
                <w:color w:val="000000" w:themeColor="text1"/>
              </w:rPr>
              <w:t>專訪報導</w:t>
            </w:r>
            <w:r w:rsidRPr="00A6795B">
              <w:rPr>
                <w:rFonts w:eastAsia="標楷體"/>
                <w:color w:val="000000" w:themeColor="text1"/>
              </w:rPr>
              <w:t>)</w:t>
            </w:r>
          </w:p>
          <w:p w14:paraId="3C343A3B" w14:textId="77777777" w:rsidR="00451A51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2.</w:t>
            </w:r>
            <w:r w:rsidRPr="00A6795B">
              <w:rPr>
                <w:rFonts w:eastAsia="標楷體"/>
                <w:color w:val="000000" w:themeColor="text1"/>
              </w:rPr>
              <w:t>羅盤概述</w:t>
            </w:r>
          </w:p>
          <w:p w14:paraId="30CFECD8" w14:textId="63D6A2E6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3.</w:t>
            </w:r>
            <w:r w:rsidRPr="00A6795B">
              <w:rPr>
                <w:rFonts w:eastAsia="標楷體"/>
                <w:color w:val="000000" w:themeColor="text1"/>
              </w:rPr>
              <w:t>外傳因緣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F38F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971E" w14:textId="6B46AB09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FF0000"/>
              </w:rPr>
            </w:pPr>
          </w:p>
        </w:tc>
      </w:tr>
      <w:tr w:rsidR="00B52C48" w:rsidRPr="00A6795B" w14:paraId="6C126298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8915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79166" w14:textId="48E067FB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03/08(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64BB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4.</w:t>
            </w:r>
            <w:r w:rsidRPr="00A6795B">
              <w:rPr>
                <w:rFonts w:eastAsia="標楷體"/>
                <w:color w:val="000000" w:themeColor="text1"/>
              </w:rPr>
              <w:t>基本易理</w:t>
            </w:r>
          </w:p>
          <w:p w14:paraId="390839D8" w14:textId="77777777" w:rsidR="00451A51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5.</w:t>
            </w:r>
            <w:r w:rsidRPr="00A6795B">
              <w:rPr>
                <w:rFonts w:eastAsia="標楷體"/>
                <w:color w:val="000000" w:themeColor="text1"/>
              </w:rPr>
              <w:t>編</w:t>
            </w:r>
            <w:proofErr w:type="gramStart"/>
            <w:r w:rsidRPr="00A6795B">
              <w:rPr>
                <w:rFonts w:eastAsia="標楷體"/>
                <w:color w:val="000000" w:themeColor="text1"/>
              </w:rPr>
              <w:t>曆</w:t>
            </w:r>
            <w:proofErr w:type="gramEnd"/>
            <w:r w:rsidRPr="00A6795B">
              <w:rPr>
                <w:rFonts w:eastAsia="標楷體"/>
                <w:color w:val="000000" w:themeColor="text1"/>
              </w:rPr>
              <w:t>邏輯</w:t>
            </w:r>
            <w:r w:rsidRPr="00A6795B">
              <w:rPr>
                <w:rFonts w:eastAsia="標楷體"/>
                <w:color w:val="000000" w:themeColor="text1"/>
              </w:rPr>
              <w:t xml:space="preserve"> (</w:t>
            </w:r>
            <w:r w:rsidRPr="00A6795B">
              <w:rPr>
                <w:rFonts w:eastAsia="標楷體"/>
                <w:color w:val="000000" w:themeColor="text1"/>
              </w:rPr>
              <w:t>萬年曆</w:t>
            </w:r>
            <w:r w:rsidRPr="00A6795B">
              <w:rPr>
                <w:rFonts w:eastAsia="標楷體"/>
                <w:color w:val="000000" w:themeColor="text1"/>
              </w:rPr>
              <w:t>)</w:t>
            </w:r>
          </w:p>
          <w:p w14:paraId="4B7A1821" w14:textId="676C1901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6.</w:t>
            </w:r>
            <w:proofErr w:type="gramStart"/>
            <w:r w:rsidRPr="00A6795B">
              <w:rPr>
                <w:rFonts w:eastAsia="標楷體"/>
                <w:color w:val="000000" w:themeColor="text1"/>
              </w:rPr>
              <w:t>交年交月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8A7F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786B" w14:textId="77777777" w:rsidR="00522013" w:rsidRPr="00A6795B" w:rsidRDefault="00522013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FF0000"/>
              </w:rPr>
            </w:pPr>
            <w:r w:rsidRPr="00A6795B">
              <w:rPr>
                <w:rFonts w:eastAsia="標楷體"/>
                <w:bCs/>
                <w:color w:val="FF0000"/>
              </w:rPr>
              <w:t>03/01</w:t>
            </w:r>
            <w:r w:rsidRPr="00A6795B">
              <w:rPr>
                <w:rFonts w:eastAsia="標楷體"/>
                <w:bCs/>
                <w:color w:val="FF0000"/>
              </w:rPr>
              <w:t>適逢</w:t>
            </w:r>
          </w:p>
          <w:p w14:paraId="645A022D" w14:textId="294A07CB" w:rsidR="00B52C48" w:rsidRPr="00A6795B" w:rsidRDefault="00522013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bCs/>
                <w:color w:val="FF0000"/>
              </w:rPr>
              <w:t>2/28</w:t>
            </w:r>
            <w:r w:rsidRPr="00A6795B">
              <w:rPr>
                <w:rFonts w:eastAsia="標楷體"/>
                <w:bCs/>
                <w:color w:val="FF0000"/>
              </w:rPr>
              <w:t>連假</w:t>
            </w:r>
            <w:r w:rsidR="00C1537E" w:rsidRPr="00A6795B">
              <w:rPr>
                <w:rFonts w:eastAsia="標楷體"/>
                <w:bCs/>
                <w:color w:val="FF0000"/>
              </w:rPr>
              <w:t>_</w:t>
            </w:r>
            <w:r w:rsidRPr="00A6795B">
              <w:rPr>
                <w:rFonts w:eastAsia="標楷體"/>
                <w:bCs/>
                <w:color w:val="FF0000"/>
              </w:rPr>
              <w:t>停課</w:t>
            </w:r>
          </w:p>
        </w:tc>
      </w:tr>
      <w:tr w:rsidR="00B52C48" w:rsidRPr="00A6795B" w14:paraId="259CEC69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50CA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8E9DB" w14:textId="1BA5081C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03/15</w:t>
            </w:r>
            <w:r w:rsidRPr="00A6795B">
              <w:rPr>
                <w:rFonts w:eastAsia="標楷體"/>
                <w:bCs/>
                <w:color w:val="000000" w:themeColor="text1"/>
              </w:rPr>
              <w:t>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78EB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7.</w:t>
            </w:r>
            <w:proofErr w:type="gramStart"/>
            <w:r w:rsidRPr="00A6795B">
              <w:rPr>
                <w:rFonts w:eastAsia="標楷體"/>
                <w:color w:val="000000" w:themeColor="text1"/>
              </w:rPr>
              <w:t>曆</w:t>
            </w:r>
            <w:proofErr w:type="gramEnd"/>
            <w:r w:rsidRPr="00A6795B">
              <w:rPr>
                <w:rFonts w:eastAsia="標楷體"/>
                <w:color w:val="000000" w:themeColor="text1"/>
              </w:rPr>
              <w:t>沖推算</w:t>
            </w:r>
          </w:p>
          <w:p w14:paraId="712C06B6" w14:textId="77777777" w:rsidR="00451A51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8.</w:t>
            </w:r>
            <w:proofErr w:type="gramStart"/>
            <w:r w:rsidRPr="00A6795B">
              <w:rPr>
                <w:rFonts w:eastAsia="標楷體"/>
                <w:color w:val="000000" w:themeColor="text1"/>
              </w:rPr>
              <w:t>曆</w:t>
            </w:r>
            <w:proofErr w:type="gramEnd"/>
            <w:r w:rsidRPr="00A6795B">
              <w:rPr>
                <w:rFonts w:eastAsia="標楷體"/>
                <w:color w:val="000000" w:themeColor="text1"/>
              </w:rPr>
              <w:t>合推算</w:t>
            </w:r>
          </w:p>
          <w:p w14:paraId="32395F96" w14:textId="6C541810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9.</w:t>
            </w:r>
            <w:proofErr w:type="gramStart"/>
            <w:r w:rsidRPr="00A6795B">
              <w:rPr>
                <w:rFonts w:eastAsia="標楷體"/>
                <w:color w:val="000000" w:themeColor="text1"/>
              </w:rPr>
              <w:t>編卦邏輯</w:t>
            </w:r>
            <w:proofErr w:type="gramEnd"/>
            <w:r w:rsidRPr="00A6795B">
              <w:rPr>
                <w:rFonts w:eastAsia="標楷體"/>
                <w:color w:val="000000" w:themeColor="text1"/>
              </w:rPr>
              <w:t xml:space="preserve"> (</w:t>
            </w:r>
            <w:r w:rsidRPr="00A6795B">
              <w:rPr>
                <w:rFonts w:eastAsia="標楷體"/>
                <w:color w:val="000000" w:themeColor="text1"/>
              </w:rPr>
              <w:t>伏羲八卦</w:t>
            </w:r>
            <w:r w:rsidRPr="00A6795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D827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4820" w14:textId="20388961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52C48" w:rsidRPr="00A6795B" w14:paraId="35FEBA69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4A7E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2240E" w14:textId="2534E0D5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03/22</w:t>
            </w:r>
            <w:r w:rsidRPr="00A6795B">
              <w:rPr>
                <w:rFonts w:eastAsia="標楷體"/>
                <w:bCs/>
                <w:color w:val="000000" w:themeColor="text1"/>
              </w:rPr>
              <w:t>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E14A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10.</w:t>
            </w:r>
            <w:r w:rsidRPr="00A6795B">
              <w:rPr>
                <w:rFonts w:eastAsia="標楷體"/>
                <w:color w:val="000000" w:themeColor="text1"/>
              </w:rPr>
              <w:t>連山</w:t>
            </w:r>
            <w:r w:rsidRPr="00A6795B">
              <w:rPr>
                <w:rFonts w:eastAsia="標楷體"/>
                <w:color w:val="000000" w:themeColor="text1"/>
              </w:rPr>
              <w:t>64</w:t>
            </w:r>
            <w:r w:rsidRPr="00A6795B">
              <w:rPr>
                <w:rFonts w:eastAsia="標楷體"/>
                <w:color w:val="000000" w:themeColor="text1"/>
              </w:rPr>
              <w:t>卦</w:t>
            </w:r>
          </w:p>
          <w:p w14:paraId="0026F187" w14:textId="77777777" w:rsidR="00451A51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11.</w:t>
            </w:r>
            <w:r w:rsidRPr="00A6795B">
              <w:rPr>
                <w:rFonts w:eastAsia="標楷體"/>
                <w:color w:val="000000" w:themeColor="text1"/>
              </w:rPr>
              <w:t>三合三沖</w:t>
            </w:r>
          </w:p>
          <w:p w14:paraId="2FDE613F" w14:textId="1F2C4384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color w:val="000000" w:themeColor="text1"/>
              </w:rPr>
              <w:t>12.</w:t>
            </w:r>
            <w:proofErr w:type="gramStart"/>
            <w:r w:rsidRPr="00A6795B">
              <w:rPr>
                <w:rFonts w:eastAsia="標楷體"/>
                <w:color w:val="000000" w:themeColor="text1"/>
              </w:rPr>
              <w:t>曆</w:t>
            </w:r>
            <w:proofErr w:type="gramEnd"/>
            <w:r w:rsidRPr="00A6795B">
              <w:rPr>
                <w:rFonts w:eastAsia="標楷體"/>
                <w:color w:val="000000" w:themeColor="text1"/>
              </w:rPr>
              <w:t>行四柱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58089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C8A8" w14:textId="33FB010A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52C48" w:rsidRPr="00A6795B" w14:paraId="406C84B1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2A3C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  <w:r w:rsidRPr="00A6795B">
              <w:rPr>
                <w:rFonts w:eastAsia="標楷體"/>
                <w:bCs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B264C5" w14:textId="26CA9805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  <w:r w:rsidRPr="00A6795B">
              <w:rPr>
                <w:rFonts w:eastAsia="標楷體"/>
                <w:bCs/>
              </w:rPr>
              <w:t>03/29</w:t>
            </w:r>
            <w:r w:rsidRPr="00A6795B">
              <w:rPr>
                <w:rFonts w:eastAsia="標楷體"/>
                <w:bCs/>
                <w:color w:val="000000" w:themeColor="text1"/>
              </w:rPr>
              <w:t>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A0DD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13.</w:t>
            </w:r>
            <w:r w:rsidRPr="00A6795B">
              <w:rPr>
                <w:rFonts w:eastAsia="標楷體"/>
                <w:bCs/>
                <w:color w:val="000000"/>
              </w:rPr>
              <w:t>四大正位</w:t>
            </w:r>
          </w:p>
          <w:p w14:paraId="53D33C4C" w14:textId="77777777" w:rsidR="00451A51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14.</w:t>
            </w:r>
            <w:r w:rsidRPr="00A6795B">
              <w:rPr>
                <w:rFonts w:eastAsia="標楷體"/>
                <w:color w:val="000000"/>
              </w:rPr>
              <w:t>最佳時間</w:t>
            </w:r>
          </w:p>
          <w:p w14:paraId="565A49AE" w14:textId="66047396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</w:rPr>
            </w:pPr>
            <w:r w:rsidRPr="00A6795B">
              <w:rPr>
                <w:rFonts w:eastAsia="標楷體"/>
                <w:color w:val="000000"/>
              </w:rPr>
              <w:t>15.</w:t>
            </w:r>
            <w:r w:rsidRPr="00A6795B">
              <w:rPr>
                <w:rFonts w:eastAsia="標楷體"/>
                <w:color w:val="000000"/>
              </w:rPr>
              <w:t>最佳方位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745F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  <w:r w:rsidRPr="00A6795B">
              <w:rPr>
                <w:rFonts w:eastAsia="標楷體"/>
                <w:bCs/>
                <w:color w:val="000000"/>
              </w:rPr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4A63" w14:textId="3F63BC51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</w:p>
        </w:tc>
      </w:tr>
      <w:tr w:rsidR="00B52C48" w:rsidRPr="00A6795B" w14:paraId="2AB239DB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5424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7C991" w14:textId="7DFEA926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  <w:bCs/>
                <w:color w:val="000000" w:themeColor="text1"/>
              </w:rPr>
              <w:t>04/12(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1C93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textAlignment w:val="auto"/>
              <w:rPr>
                <w:rFonts w:eastAsia="標楷體"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16.</w:t>
            </w:r>
            <w:r w:rsidRPr="00A6795B">
              <w:rPr>
                <w:rFonts w:eastAsia="標楷體"/>
                <w:color w:val="000000"/>
              </w:rPr>
              <w:t>羅盤運用</w:t>
            </w:r>
          </w:p>
          <w:p w14:paraId="532673B6" w14:textId="77777777" w:rsidR="00451A51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17.</w:t>
            </w:r>
            <w:r w:rsidRPr="00A6795B">
              <w:rPr>
                <w:rFonts w:eastAsia="標楷體"/>
                <w:color w:val="000000"/>
              </w:rPr>
              <w:t>推背</w:t>
            </w:r>
            <w:proofErr w:type="gramStart"/>
            <w:r w:rsidRPr="00A6795B">
              <w:rPr>
                <w:rFonts w:eastAsia="標楷體"/>
                <w:color w:val="000000"/>
              </w:rPr>
              <w:t>圖卦解</w:t>
            </w:r>
            <w:proofErr w:type="gramEnd"/>
          </w:p>
          <w:p w14:paraId="506E0061" w14:textId="25AF5A43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  <w:color w:val="000000" w:themeColor="text1"/>
              </w:rPr>
            </w:pPr>
            <w:r w:rsidRPr="00A6795B">
              <w:rPr>
                <w:rFonts w:eastAsia="標楷體"/>
              </w:rPr>
              <w:t>18.</w:t>
            </w:r>
            <w:r w:rsidRPr="00A6795B">
              <w:rPr>
                <w:rFonts w:eastAsia="標楷體"/>
                <w:color w:val="000000"/>
              </w:rPr>
              <w:t>天易地經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5C09" w14:textId="77777777" w:rsidR="00B52C48" w:rsidRPr="00A6795B" w:rsidRDefault="00B52C48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  <w:r w:rsidRPr="00A6795B">
              <w:rPr>
                <w:rFonts w:eastAsia="標楷體"/>
                <w:bCs/>
                <w:color w:val="000000"/>
              </w:rPr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B5B2" w14:textId="70CA4530" w:rsidR="00C1537E" w:rsidRPr="00A6795B" w:rsidRDefault="00C1537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FF0000"/>
              </w:rPr>
            </w:pPr>
            <w:r w:rsidRPr="00A6795B">
              <w:rPr>
                <w:rFonts w:eastAsia="標楷體"/>
                <w:bCs/>
                <w:color w:val="FF0000"/>
              </w:rPr>
              <w:t>04/05</w:t>
            </w:r>
            <w:r w:rsidRPr="00A6795B">
              <w:rPr>
                <w:rFonts w:eastAsia="標楷體"/>
                <w:bCs/>
                <w:color w:val="FF0000"/>
              </w:rPr>
              <w:t>適逢</w:t>
            </w:r>
          </w:p>
          <w:p w14:paraId="60049418" w14:textId="10A8ACFD" w:rsidR="00B52C48" w:rsidRPr="00A6795B" w:rsidRDefault="00C1537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  <w:r w:rsidRPr="00A6795B">
              <w:rPr>
                <w:rFonts w:eastAsia="標楷體"/>
                <w:bCs/>
                <w:color w:val="FF0000"/>
              </w:rPr>
              <w:t>清明連假</w:t>
            </w:r>
            <w:r w:rsidRPr="00A6795B">
              <w:rPr>
                <w:rFonts w:eastAsia="標楷體"/>
                <w:bCs/>
                <w:color w:val="FF0000"/>
              </w:rPr>
              <w:t>_</w:t>
            </w:r>
            <w:r w:rsidRPr="00A6795B">
              <w:rPr>
                <w:rFonts w:eastAsia="標楷體"/>
                <w:bCs/>
                <w:color w:val="FF0000"/>
              </w:rPr>
              <w:t>停課</w:t>
            </w:r>
          </w:p>
        </w:tc>
      </w:tr>
      <w:tr w:rsidR="007013DE" w:rsidRPr="00A6795B" w14:paraId="6E9680C0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57EF" w14:textId="77777777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601C5" w14:textId="02434D72" w:rsidR="007013DE" w:rsidRPr="00A6795B" w:rsidRDefault="005857F2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04/1</w:t>
            </w:r>
            <w:r w:rsidR="005612DD" w:rsidRPr="00A6795B">
              <w:rPr>
                <w:rFonts w:eastAsia="標楷體"/>
                <w:bCs/>
                <w:color w:val="000000"/>
              </w:rPr>
              <w:t>9</w:t>
            </w:r>
            <w:r w:rsidRPr="00A6795B">
              <w:rPr>
                <w:rFonts w:eastAsia="標楷體"/>
                <w:bCs/>
                <w:color w:val="000000" w:themeColor="text1"/>
              </w:rPr>
              <w:t>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E5E1" w14:textId="77777777" w:rsidR="00451A51" w:rsidRPr="00A6795B" w:rsidRDefault="00451A51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19.960</w:t>
            </w:r>
            <w:r w:rsidRPr="00A6795B">
              <w:rPr>
                <w:rFonts w:eastAsia="標楷體"/>
                <w:color w:val="000000"/>
              </w:rPr>
              <w:t>卦</w:t>
            </w:r>
            <w:proofErr w:type="gramStart"/>
            <w:r w:rsidRPr="00A6795B">
              <w:rPr>
                <w:rFonts w:eastAsia="標楷體"/>
                <w:color w:val="000000"/>
              </w:rPr>
              <w:t>曆</w:t>
            </w:r>
            <w:proofErr w:type="gramEnd"/>
          </w:p>
          <w:p w14:paraId="26BF2393" w14:textId="77777777" w:rsidR="00451A51" w:rsidRPr="00A6795B" w:rsidRDefault="00451A51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20.960</w:t>
            </w:r>
            <w:r w:rsidRPr="00A6795B">
              <w:rPr>
                <w:rFonts w:eastAsia="標楷體"/>
                <w:color w:val="000000"/>
              </w:rPr>
              <w:t>卦解</w:t>
            </w:r>
          </w:p>
          <w:p w14:paraId="54CB66AE" w14:textId="402356A1" w:rsidR="007013DE" w:rsidRPr="00A6795B" w:rsidRDefault="00451A51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</w:rPr>
            </w:pPr>
            <w:r w:rsidRPr="00A6795B">
              <w:rPr>
                <w:rFonts w:eastAsia="標楷體"/>
                <w:color w:val="000000"/>
              </w:rPr>
              <w:t>21.</w:t>
            </w:r>
            <w:r w:rsidRPr="00A6795B">
              <w:rPr>
                <w:rFonts w:eastAsia="標楷體"/>
                <w:color w:val="000000"/>
              </w:rPr>
              <w:t>萬年曆</w:t>
            </w:r>
            <w:r w:rsidRPr="00A6795B">
              <w:rPr>
                <w:rFonts w:eastAsia="標楷體"/>
                <w:color w:val="000000"/>
              </w:rPr>
              <w:t>App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FB47" w14:textId="77777777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  <w:r w:rsidRPr="00A6795B">
              <w:rPr>
                <w:rFonts w:eastAsia="標楷體"/>
                <w:bCs/>
                <w:color w:val="000000"/>
              </w:rPr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9302" w14:textId="53916A59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</w:p>
        </w:tc>
      </w:tr>
      <w:tr w:rsidR="007013DE" w:rsidRPr="00A6795B" w14:paraId="08674A6F" w14:textId="77777777" w:rsidTr="00A6795B">
        <w:trPr>
          <w:trHeight w:val="2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3B77" w14:textId="77777777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00415" w14:textId="155E8470" w:rsidR="007013DE" w:rsidRPr="00A6795B" w:rsidRDefault="005857F2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04/</w:t>
            </w:r>
            <w:r w:rsidR="005612DD" w:rsidRPr="00A6795B">
              <w:rPr>
                <w:rFonts w:eastAsia="標楷體"/>
                <w:bCs/>
                <w:color w:val="000000"/>
              </w:rPr>
              <w:t>26</w:t>
            </w:r>
            <w:r w:rsidRPr="00A6795B">
              <w:rPr>
                <w:rFonts w:eastAsia="標楷體"/>
                <w:bCs/>
                <w:color w:val="000000" w:themeColor="text1"/>
              </w:rPr>
              <w:t>(</w:t>
            </w:r>
            <w:r w:rsidRPr="00A6795B">
              <w:rPr>
                <w:rFonts w:eastAsia="標楷體"/>
                <w:bCs/>
                <w:color w:val="000000" w:themeColor="text1"/>
              </w:rPr>
              <w:t>六</w:t>
            </w:r>
            <w:r w:rsidRPr="00A6795B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A17C" w14:textId="77777777" w:rsidR="00451A51" w:rsidRPr="00A6795B" w:rsidRDefault="00451A51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22.</w:t>
            </w:r>
            <w:r w:rsidRPr="00A6795B">
              <w:rPr>
                <w:rFonts w:eastAsia="標楷體"/>
                <w:color w:val="000000"/>
              </w:rPr>
              <w:t>羅盤正經</w:t>
            </w:r>
          </w:p>
          <w:p w14:paraId="1C12F5DC" w14:textId="77777777" w:rsidR="00451A51" w:rsidRPr="00A6795B" w:rsidRDefault="00451A51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t>23.</w:t>
            </w:r>
            <w:proofErr w:type="gramStart"/>
            <w:r w:rsidRPr="00A6795B">
              <w:rPr>
                <w:rFonts w:eastAsia="標楷體"/>
                <w:color w:val="000000"/>
              </w:rPr>
              <w:t>曆</w:t>
            </w:r>
            <w:proofErr w:type="gramEnd"/>
            <w:r w:rsidRPr="00A6795B">
              <w:rPr>
                <w:rFonts w:eastAsia="標楷體"/>
                <w:color w:val="000000"/>
              </w:rPr>
              <w:t>卦數理</w:t>
            </w:r>
          </w:p>
          <w:p w14:paraId="0FA9C6DF" w14:textId="00CB8DFE" w:rsidR="007013DE" w:rsidRPr="00A6795B" w:rsidRDefault="00451A51" w:rsidP="00A6795B">
            <w:pPr>
              <w:adjustRightInd w:val="0"/>
              <w:snapToGrid w:val="0"/>
              <w:spacing w:beforeLines="20" w:before="72" w:afterLines="20" w:after="72" w:line="240" w:lineRule="atLeast"/>
              <w:ind w:leftChars="70" w:left="168"/>
              <w:jc w:val="both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color w:val="000000"/>
              </w:rPr>
              <w:lastRenderedPageBreak/>
              <w:t>24.</w:t>
            </w:r>
            <w:r w:rsidRPr="00A6795B">
              <w:rPr>
                <w:rFonts w:eastAsia="標楷體"/>
                <w:color w:val="000000"/>
              </w:rPr>
              <w:t>天人地祈福日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1F71" w14:textId="77777777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  <w:r w:rsidRPr="00A6795B">
              <w:rPr>
                <w:rFonts w:eastAsia="標楷體"/>
                <w:bCs/>
                <w:color w:val="000000"/>
              </w:rPr>
              <w:lastRenderedPageBreak/>
              <w:t>3h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285D" w14:textId="0CA9C3DC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</w:p>
        </w:tc>
      </w:tr>
      <w:tr w:rsidR="007013DE" w:rsidRPr="00A6795B" w14:paraId="16376EC6" w14:textId="77777777" w:rsidTr="00A6795B">
        <w:trPr>
          <w:trHeight w:val="567"/>
          <w:jc w:val="center"/>
        </w:trPr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4535" w14:textId="77777777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合</w:t>
            </w:r>
            <w:r w:rsidRPr="00A6795B">
              <w:rPr>
                <w:rFonts w:eastAsia="標楷體"/>
                <w:bCs/>
                <w:color w:val="000000"/>
              </w:rPr>
              <w:t xml:space="preserve">        </w:t>
            </w:r>
            <w:r w:rsidRPr="00A6795B">
              <w:rPr>
                <w:rFonts w:eastAsia="標楷體"/>
                <w:bCs/>
                <w:color w:val="000000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0DFE" w14:textId="77777777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A6795B">
              <w:rPr>
                <w:rFonts w:eastAsia="標楷體"/>
                <w:bCs/>
                <w:color w:val="000000"/>
              </w:rPr>
              <w:t>24h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C056" w14:textId="62D8F25D" w:rsidR="007013DE" w:rsidRPr="00A6795B" w:rsidRDefault="007013DE" w:rsidP="00A6795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bCs/>
              </w:rPr>
            </w:pPr>
          </w:p>
        </w:tc>
      </w:tr>
    </w:tbl>
    <w:p w14:paraId="67A15900" w14:textId="028F00B7" w:rsidR="00F57E11" w:rsidRPr="00A6795B" w:rsidRDefault="00F57E11" w:rsidP="00A6795B">
      <w:pPr>
        <w:spacing w:line="4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sectPr w:rsidR="00F57E11" w:rsidRPr="00A6795B" w:rsidSect="00663C0F">
      <w:footerReference w:type="default" r:id="rId10"/>
      <w:pgSz w:w="11907" w:h="16840"/>
      <w:pgMar w:top="851" w:right="851" w:bottom="851" w:left="851" w:header="720" w:footer="397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B659" w14:textId="77777777" w:rsidR="009C5996" w:rsidRDefault="009C5996">
      <w:r>
        <w:separator/>
      </w:r>
    </w:p>
  </w:endnote>
  <w:endnote w:type="continuationSeparator" w:id="0">
    <w:p w14:paraId="7B32D66A" w14:textId="77777777" w:rsidR="009C5996" w:rsidRDefault="009C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3"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14122"/>
      <w:docPartObj>
        <w:docPartGallery w:val="Page Numbers (Bottom of Page)"/>
        <w:docPartUnique/>
      </w:docPartObj>
    </w:sdtPr>
    <w:sdtEndPr/>
    <w:sdtContent>
      <w:p w14:paraId="16F15B12" w14:textId="1D040669" w:rsidR="003C47ED" w:rsidRDefault="003C47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44" w:rsidRPr="007B4B44">
          <w:rPr>
            <w:noProof/>
            <w:lang w:val="zh-TW"/>
          </w:rPr>
          <w:t>1</w:t>
        </w:r>
        <w:r>
          <w:fldChar w:fldCharType="end"/>
        </w:r>
      </w:p>
    </w:sdtContent>
  </w:sdt>
  <w:p w14:paraId="589079BC" w14:textId="77777777" w:rsidR="003C47ED" w:rsidRDefault="003C47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5E3E" w14:textId="77777777" w:rsidR="009C5996" w:rsidRDefault="009C5996">
      <w:r>
        <w:rPr>
          <w:color w:val="000000"/>
        </w:rPr>
        <w:separator/>
      </w:r>
    </w:p>
  </w:footnote>
  <w:footnote w:type="continuationSeparator" w:id="0">
    <w:p w14:paraId="22738B7E" w14:textId="77777777" w:rsidR="009C5996" w:rsidRDefault="009C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18B"/>
    <w:multiLevelType w:val="multilevel"/>
    <w:tmpl w:val="03C016CA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taiwaneseCountingThousand"/>
      <w:lvlText w:val="(%2)"/>
      <w:lvlJc w:val="left"/>
      <w:pPr>
        <w:ind w:left="1525" w:hanging="390"/>
      </w:pPr>
    </w:lvl>
    <w:lvl w:ilvl="2">
      <w:start w:val="1"/>
      <w:numFmt w:val="decimal"/>
      <w:lvlText w:val="%3."/>
      <w:lvlJc w:val="left"/>
      <w:pPr>
        <w:ind w:left="1104" w:hanging="570"/>
      </w:pPr>
    </w:lvl>
    <w:lvl w:ilvl="3">
      <w:start w:val="1"/>
      <w:numFmt w:val="decimal"/>
      <w:lvlText w:val="(%4)"/>
      <w:lvlJc w:val="left"/>
      <w:pPr>
        <w:ind w:left="1734" w:hanging="72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1" w15:restartNumberingAfterBreak="0">
    <w:nsid w:val="1E642BE7"/>
    <w:multiLevelType w:val="hybridMultilevel"/>
    <w:tmpl w:val="EE8C2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3169D7"/>
    <w:multiLevelType w:val="hybridMultilevel"/>
    <w:tmpl w:val="992EE844"/>
    <w:lvl w:ilvl="0" w:tplc="7786EC3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C5E45F1"/>
    <w:multiLevelType w:val="hybridMultilevel"/>
    <w:tmpl w:val="9B0E17DA"/>
    <w:lvl w:ilvl="0" w:tplc="448A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7251D5"/>
    <w:multiLevelType w:val="multilevel"/>
    <w:tmpl w:val="1F321210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taiwaneseCountingThousand"/>
      <w:lvlText w:val="(%2)"/>
      <w:lvlJc w:val="left"/>
      <w:pPr>
        <w:ind w:left="444" w:hanging="390"/>
      </w:pPr>
    </w:lvl>
    <w:lvl w:ilvl="2">
      <w:start w:val="1"/>
      <w:numFmt w:val="decimal"/>
      <w:lvlText w:val="%3."/>
      <w:lvlJc w:val="left"/>
      <w:pPr>
        <w:ind w:left="1104" w:hanging="570"/>
      </w:pPr>
    </w:lvl>
    <w:lvl w:ilvl="3">
      <w:start w:val="1"/>
      <w:numFmt w:val="decimal"/>
      <w:lvlText w:val="(%4)"/>
      <w:lvlJc w:val="left"/>
      <w:pPr>
        <w:ind w:left="1734" w:hanging="72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5" w15:restartNumberingAfterBreak="0">
    <w:nsid w:val="2DC63EA3"/>
    <w:multiLevelType w:val="multilevel"/>
    <w:tmpl w:val="03C016CA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taiwaneseCountingThousand"/>
      <w:lvlText w:val="(%2)"/>
      <w:lvlJc w:val="left"/>
      <w:pPr>
        <w:ind w:left="1525" w:hanging="390"/>
      </w:pPr>
    </w:lvl>
    <w:lvl w:ilvl="2">
      <w:start w:val="1"/>
      <w:numFmt w:val="decimal"/>
      <w:lvlText w:val="%3."/>
      <w:lvlJc w:val="left"/>
      <w:pPr>
        <w:ind w:left="1104" w:hanging="570"/>
      </w:pPr>
    </w:lvl>
    <w:lvl w:ilvl="3">
      <w:start w:val="1"/>
      <w:numFmt w:val="decimal"/>
      <w:lvlText w:val="(%4)"/>
      <w:lvlJc w:val="left"/>
      <w:pPr>
        <w:ind w:left="1734" w:hanging="72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6" w15:restartNumberingAfterBreak="0">
    <w:nsid w:val="34DA42B7"/>
    <w:multiLevelType w:val="multilevel"/>
    <w:tmpl w:val="325A22F2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taiwaneseCountingThousand"/>
      <w:lvlText w:val="(%2)"/>
      <w:lvlJc w:val="left"/>
      <w:pPr>
        <w:ind w:left="444" w:hanging="390"/>
      </w:pPr>
    </w:lvl>
    <w:lvl w:ilvl="2">
      <w:start w:val="1"/>
      <w:numFmt w:val="decimal"/>
      <w:lvlText w:val="%3."/>
      <w:lvlJc w:val="left"/>
      <w:pPr>
        <w:ind w:left="1104" w:hanging="570"/>
      </w:pPr>
    </w:lvl>
    <w:lvl w:ilvl="3">
      <w:start w:val="1"/>
      <w:numFmt w:val="decimal"/>
      <w:lvlText w:val="(%4)"/>
      <w:lvlJc w:val="left"/>
      <w:pPr>
        <w:ind w:left="1734" w:hanging="72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7" w15:restartNumberingAfterBreak="0">
    <w:nsid w:val="3FA738F6"/>
    <w:multiLevelType w:val="multilevel"/>
    <w:tmpl w:val="7CE27908"/>
    <w:lvl w:ilvl="0">
      <w:start w:val="1"/>
      <w:numFmt w:val="taiwaneseCountingThousand"/>
      <w:lvlText w:val="%1、"/>
      <w:lvlJc w:val="left"/>
      <w:pPr>
        <w:ind w:left="450" w:hanging="45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(%2)"/>
      <w:lvlJc w:val="left"/>
      <w:pPr>
        <w:ind w:left="1525" w:hanging="390"/>
      </w:pPr>
    </w:lvl>
    <w:lvl w:ilvl="2">
      <w:start w:val="1"/>
      <w:numFmt w:val="decimal"/>
      <w:lvlText w:val="%3."/>
      <w:lvlJc w:val="left"/>
      <w:pPr>
        <w:ind w:left="1104" w:hanging="570"/>
      </w:pPr>
    </w:lvl>
    <w:lvl w:ilvl="3">
      <w:start w:val="1"/>
      <w:numFmt w:val="decimal"/>
      <w:lvlText w:val="(%4)"/>
      <w:lvlJc w:val="left"/>
      <w:pPr>
        <w:ind w:left="1734" w:hanging="72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8" w15:restartNumberingAfterBreak="0">
    <w:nsid w:val="40972FD4"/>
    <w:multiLevelType w:val="hybridMultilevel"/>
    <w:tmpl w:val="98E88CB6"/>
    <w:lvl w:ilvl="0" w:tplc="CCF4281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0C4C7B"/>
    <w:multiLevelType w:val="hybridMultilevel"/>
    <w:tmpl w:val="16EE1EE8"/>
    <w:lvl w:ilvl="0" w:tplc="04EC241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CD"/>
    <w:rsid w:val="0001446F"/>
    <w:rsid w:val="00021EE1"/>
    <w:rsid w:val="000314CD"/>
    <w:rsid w:val="00032320"/>
    <w:rsid w:val="00033B59"/>
    <w:rsid w:val="000350B4"/>
    <w:rsid w:val="000528E5"/>
    <w:rsid w:val="00064F7B"/>
    <w:rsid w:val="00073350"/>
    <w:rsid w:val="00075AAC"/>
    <w:rsid w:val="00075B0E"/>
    <w:rsid w:val="0008363E"/>
    <w:rsid w:val="00083D3C"/>
    <w:rsid w:val="00085A87"/>
    <w:rsid w:val="00097416"/>
    <w:rsid w:val="000A0D28"/>
    <w:rsid w:val="000A10BE"/>
    <w:rsid w:val="000A2B2C"/>
    <w:rsid w:val="000A55EA"/>
    <w:rsid w:val="000B2D32"/>
    <w:rsid w:val="000C72E5"/>
    <w:rsid w:val="000D21A7"/>
    <w:rsid w:val="000D2692"/>
    <w:rsid w:val="000D6852"/>
    <w:rsid w:val="000E1B57"/>
    <w:rsid w:val="000F5BE7"/>
    <w:rsid w:val="000F64DF"/>
    <w:rsid w:val="00100DF5"/>
    <w:rsid w:val="0010238C"/>
    <w:rsid w:val="0012278B"/>
    <w:rsid w:val="00123F1A"/>
    <w:rsid w:val="0013148E"/>
    <w:rsid w:val="00140778"/>
    <w:rsid w:val="00145CC6"/>
    <w:rsid w:val="0014673E"/>
    <w:rsid w:val="001539F8"/>
    <w:rsid w:val="00156059"/>
    <w:rsid w:val="00160D51"/>
    <w:rsid w:val="00161F15"/>
    <w:rsid w:val="00162971"/>
    <w:rsid w:val="0016711E"/>
    <w:rsid w:val="00171557"/>
    <w:rsid w:val="001731CF"/>
    <w:rsid w:val="00180C30"/>
    <w:rsid w:val="00183FCB"/>
    <w:rsid w:val="00184034"/>
    <w:rsid w:val="0018747C"/>
    <w:rsid w:val="001A6B22"/>
    <w:rsid w:val="001B5F0F"/>
    <w:rsid w:val="001B6A87"/>
    <w:rsid w:val="001C37F2"/>
    <w:rsid w:val="001C5273"/>
    <w:rsid w:val="001F680E"/>
    <w:rsid w:val="00214292"/>
    <w:rsid w:val="0023649B"/>
    <w:rsid w:val="00243ABB"/>
    <w:rsid w:val="00244E7E"/>
    <w:rsid w:val="00256AC2"/>
    <w:rsid w:val="00257DBB"/>
    <w:rsid w:val="0026408F"/>
    <w:rsid w:val="00270360"/>
    <w:rsid w:val="00272B20"/>
    <w:rsid w:val="0027331F"/>
    <w:rsid w:val="00275F97"/>
    <w:rsid w:val="002776CD"/>
    <w:rsid w:val="002A4772"/>
    <w:rsid w:val="002C0BFB"/>
    <w:rsid w:val="002D2F76"/>
    <w:rsid w:val="002E5F01"/>
    <w:rsid w:val="002F0C7A"/>
    <w:rsid w:val="00315F7D"/>
    <w:rsid w:val="00320598"/>
    <w:rsid w:val="00327011"/>
    <w:rsid w:val="00332BE4"/>
    <w:rsid w:val="003336C7"/>
    <w:rsid w:val="00333D53"/>
    <w:rsid w:val="00342A4D"/>
    <w:rsid w:val="0036086C"/>
    <w:rsid w:val="0037283D"/>
    <w:rsid w:val="00382DB1"/>
    <w:rsid w:val="003934AC"/>
    <w:rsid w:val="00394FCB"/>
    <w:rsid w:val="003971C3"/>
    <w:rsid w:val="003A4D76"/>
    <w:rsid w:val="003A7272"/>
    <w:rsid w:val="003A7601"/>
    <w:rsid w:val="003C47ED"/>
    <w:rsid w:val="003E6163"/>
    <w:rsid w:val="003E7212"/>
    <w:rsid w:val="0040455B"/>
    <w:rsid w:val="00411F0E"/>
    <w:rsid w:val="00413975"/>
    <w:rsid w:val="0041666B"/>
    <w:rsid w:val="00421007"/>
    <w:rsid w:val="00424379"/>
    <w:rsid w:val="00442CDA"/>
    <w:rsid w:val="00447183"/>
    <w:rsid w:val="00451A51"/>
    <w:rsid w:val="00455BC9"/>
    <w:rsid w:val="00460CA9"/>
    <w:rsid w:val="004623FD"/>
    <w:rsid w:val="004647BA"/>
    <w:rsid w:val="00475204"/>
    <w:rsid w:val="00485EB2"/>
    <w:rsid w:val="00490912"/>
    <w:rsid w:val="004933E2"/>
    <w:rsid w:val="004938EF"/>
    <w:rsid w:val="004A2A59"/>
    <w:rsid w:val="004A4299"/>
    <w:rsid w:val="004A4947"/>
    <w:rsid w:val="004A65B3"/>
    <w:rsid w:val="004B3953"/>
    <w:rsid w:val="004B5A78"/>
    <w:rsid w:val="004B6D8A"/>
    <w:rsid w:val="004C14C1"/>
    <w:rsid w:val="004C2346"/>
    <w:rsid w:val="004C37BB"/>
    <w:rsid w:val="004D334D"/>
    <w:rsid w:val="004D4473"/>
    <w:rsid w:val="004D60E4"/>
    <w:rsid w:val="004F02AF"/>
    <w:rsid w:val="004F5BE4"/>
    <w:rsid w:val="005102AF"/>
    <w:rsid w:val="00512B4B"/>
    <w:rsid w:val="00522013"/>
    <w:rsid w:val="005238BA"/>
    <w:rsid w:val="00525AA7"/>
    <w:rsid w:val="005360D8"/>
    <w:rsid w:val="005400C6"/>
    <w:rsid w:val="0054740D"/>
    <w:rsid w:val="005542C8"/>
    <w:rsid w:val="00554C53"/>
    <w:rsid w:val="005612DD"/>
    <w:rsid w:val="00565B7F"/>
    <w:rsid w:val="00567B73"/>
    <w:rsid w:val="00570C53"/>
    <w:rsid w:val="00576182"/>
    <w:rsid w:val="00584B67"/>
    <w:rsid w:val="005857F2"/>
    <w:rsid w:val="005A548D"/>
    <w:rsid w:val="005B027F"/>
    <w:rsid w:val="005B0F4E"/>
    <w:rsid w:val="005B4F6D"/>
    <w:rsid w:val="005C11B6"/>
    <w:rsid w:val="005C2BFC"/>
    <w:rsid w:val="005D0130"/>
    <w:rsid w:val="005D0E96"/>
    <w:rsid w:val="005F4E76"/>
    <w:rsid w:val="005F5DC0"/>
    <w:rsid w:val="006018A7"/>
    <w:rsid w:val="00602CC2"/>
    <w:rsid w:val="00606C6A"/>
    <w:rsid w:val="006125D2"/>
    <w:rsid w:val="00620D0A"/>
    <w:rsid w:val="00621E9E"/>
    <w:rsid w:val="00627820"/>
    <w:rsid w:val="00633BBC"/>
    <w:rsid w:val="00653E2B"/>
    <w:rsid w:val="006604B7"/>
    <w:rsid w:val="00662FE1"/>
    <w:rsid w:val="00663C0F"/>
    <w:rsid w:val="00664942"/>
    <w:rsid w:val="00664CA4"/>
    <w:rsid w:val="00676ED4"/>
    <w:rsid w:val="00685994"/>
    <w:rsid w:val="00692C6D"/>
    <w:rsid w:val="00694350"/>
    <w:rsid w:val="00694C43"/>
    <w:rsid w:val="00694F44"/>
    <w:rsid w:val="006B2551"/>
    <w:rsid w:val="006B3A14"/>
    <w:rsid w:val="006B7EE5"/>
    <w:rsid w:val="006D3F5C"/>
    <w:rsid w:val="006D4DD5"/>
    <w:rsid w:val="006E000F"/>
    <w:rsid w:val="006F003D"/>
    <w:rsid w:val="006F370E"/>
    <w:rsid w:val="006F4A99"/>
    <w:rsid w:val="006F7292"/>
    <w:rsid w:val="006F7478"/>
    <w:rsid w:val="007013DE"/>
    <w:rsid w:val="00716D61"/>
    <w:rsid w:val="0072359A"/>
    <w:rsid w:val="00736757"/>
    <w:rsid w:val="00750BFD"/>
    <w:rsid w:val="00757055"/>
    <w:rsid w:val="0076103E"/>
    <w:rsid w:val="00770897"/>
    <w:rsid w:val="00772458"/>
    <w:rsid w:val="0078664E"/>
    <w:rsid w:val="00787275"/>
    <w:rsid w:val="00797184"/>
    <w:rsid w:val="00797E13"/>
    <w:rsid w:val="007B01A2"/>
    <w:rsid w:val="007B4B44"/>
    <w:rsid w:val="007C01A0"/>
    <w:rsid w:val="007C7AE5"/>
    <w:rsid w:val="007D667D"/>
    <w:rsid w:val="007E096E"/>
    <w:rsid w:val="007F1705"/>
    <w:rsid w:val="0080206F"/>
    <w:rsid w:val="008031A1"/>
    <w:rsid w:val="00813C7E"/>
    <w:rsid w:val="008268B8"/>
    <w:rsid w:val="00830F33"/>
    <w:rsid w:val="00847136"/>
    <w:rsid w:val="0085670A"/>
    <w:rsid w:val="00863141"/>
    <w:rsid w:val="00871394"/>
    <w:rsid w:val="008730D0"/>
    <w:rsid w:val="00875D98"/>
    <w:rsid w:val="00886831"/>
    <w:rsid w:val="008872C3"/>
    <w:rsid w:val="008B3886"/>
    <w:rsid w:val="008C14A2"/>
    <w:rsid w:val="008C4501"/>
    <w:rsid w:val="008C600B"/>
    <w:rsid w:val="008D1C5F"/>
    <w:rsid w:val="008D6437"/>
    <w:rsid w:val="008E0BAE"/>
    <w:rsid w:val="008E1B81"/>
    <w:rsid w:val="008E4830"/>
    <w:rsid w:val="008E52A3"/>
    <w:rsid w:val="008E6F30"/>
    <w:rsid w:val="008F431B"/>
    <w:rsid w:val="00900D3B"/>
    <w:rsid w:val="00900D77"/>
    <w:rsid w:val="00902255"/>
    <w:rsid w:val="00904149"/>
    <w:rsid w:val="00906198"/>
    <w:rsid w:val="0090661D"/>
    <w:rsid w:val="00912C1A"/>
    <w:rsid w:val="00916FCA"/>
    <w:rsid w:val="009206B7"/>
    <w:rsid w:val="00921313"/>
    <w:rsid w:val="00927CEC"/>
    <w:rsid w:val="009358A7"/>
    <w:rsid w:val="009439DF"/>
    <w:rsid w:val="00945A41"/>
    <w:rsid w:val="00956C5B"/>
    <w:rsid w:val="009578CC"/>
    <w:rsid w:val="00961261"/>
    <w:rsid w:val="009651CF"/>
    <w:rsid w:val="0096730A"/>
    <w:rsid w:val="00971DC2"/>
    <w:rsid w:val="00982210"/>
    <w:rsid w:val="009826AA"/>
    <w:rsid w:val="00983499"/>
    <w:rsid w:val="00991ADA"/>
    <w:rsid w:val="0099526C"/>
    <w:rsid w:val="00996550"/>
    <w:rsid w:val="009A352C"/>
    <w:rsid w:val="009A6033"/>
    <w:rsid w:val="009C0339"/>
    <w:rsid w:val="009C20EB"/>
    <w:rsid w:val="009C2DBB"/>
    <w:rsid w:val="009C4468"/>
    <w:rsid w:val="009C471B"/>
    <w:rsid w:val="009C5698"/>
    <w:rsid w:val="009C5996"/>
    <w:rsid w:val="009D4000"/>
    <w:rsid w:val="009D7E77"/>
    <w:rsid w:val="00A012B0"/>
    <w:rsid w:val="00A01B63"/>
    <w:rsid w:val="00A05598"/>
    <w:rsid w:val="00A10B8F"/>
    <w:rsid w:val="00A134D0"/>
    <w:rsid w:val="00A13CD1"/>
    <w:rsid w:val="00A171FD"/>
    <w:rsid w:val="00A2275C"/>
    <w:rsid w:val="00A25679"/>
    <w:rsid w:val="00A30951"/>
    <w:rsid w:val="00A43928"/>
    <w:rsid w:val="00A50693"/>
    <w:rsid w:val="00A55642"/>
    <w:rsid w:val="00A57024"/>
    <w:rsid w:val="00A63F3A"/>
    <w:rsid w:val="00A668D8"/>
    <w:rsid w:val="00A6795B"/>
    <w:rsid w:val="00A81472"/>
    <w:rsid w:val="00A81E7D"/>
    <w:rsid w:val="00A824E8"/>
    <w:rsid w:val="00A95D70"/>
    <w:rsid w:val="00A96D27"/>
    <w:rsid w:val="00AA562A"/>
    <w:rsid w:val="00AC2076"/>
    <w:rsid w:val="00AD2CDC"/>
    <w:rsid w:val="00AD2E86"/>
    <w:rsid w:val="00AD53C1"/>
    <w:rsid w:val="00AD799F"/>
    <w:rsid w:val="00AE08B9"/>
    <w:rsid w:val="00AE0EE0"/>
    <w:rsid w:val="00AE6930"/>
    <w:rsid w:val="00AF74EF"/>
    <w:rsid w:val="00B007B0"/>
    <w:rsid w:val="00B055A6"/>
    <w:rsid w:val="00B111AA"/>
    <w:rsid w:val="00B2428C"/>
    <w:rsid w:val="00B25260"/>
    <w:rsid w:val="00B338E5"/>
    <w:rsid w:val="00B35DAF"/>
    <w:rsid w:val="00B41CA2"/>
    <w:rsid w:val="00B457E9"/>
    <w:rsid w:val="00B5096E"/>
    <w:rsid w:val="00B52C48"/>
    <w:rsid w:val="00B547C9"/>
    <w:rsid w:val="00B76DA0"/>
    <w:rsid w:val="00B83C5A"/>
    <w:rsid w:val="00B946A3"/>
    <w:rsid w:val="00BA2D53"/>
    <w:rsid w:val="00BB6921"/>
    <w:rsid w:val="00BC2174"/>
    <w:rsid w:val="00BD1D5D"/>
    <w:rsid w:val="00BD5D98"/>
    <w:rsid w:val="00BD6790"/>
    <w:rsid w:val="00BE20C4"/>
    <w:rsid w:val="00BE36C0"/>
    <w:rsid w:val="00C0345A"/>
    <w:rsid w:val="00C04223"/>
    <w:rsid w:val="00C075D4"/>
    <w:rsid w:val="00C118F2"/>
    <w:rsid w:val="00C128E5"/>
    <w:rsid w:val="00C1537E"/>
    <w:rsid w:val="00C15B6E"/>
    <w:rsid w:val="00C22C87"/>
    <w:rsid w:val="00C246B9"/>
    <w:rsid w:val="00C340BF"/>
    <w:rsid w:val="00C352A4"/>
    <w:rsid w:val="00C40B29"/>
    <w:rsid w:val="00C42123"/>
    <w:rsid w:val="00C445C2"/>
    <w:rsid w:val="00C461FD"/>
    <w:rsid w:val="00C50318"/>
    <w:rsid w:val="00C520E2"/>
    <w:rsid w:val="00C52A28"/>
    <w:rsid w:val="00C67654"/>
    <w:rsid w:val="00C71600"/>
    <w:rsid w:val="00C76BF8"/>
    <w:rsid w:val="00C831B9"/>
    <w:rsid w:val="00CA6198"/>
    <w:rsid w:val="00CB110D"/>
    <w:rsid w:val="00CB2352"/>
    <w:rsid w:val="00CB6B8E"/>
    <w:rsid w:val="00CD4ABA"/>
    <w:rsid w:val="00CE0A73"/>
    <w:rsid w:val="00CE0FFB"/>
    <w:rsid w:val="00CE3594"/>
    <w:rsid w:val="00CE5D71"/>
    <w:rsid w:val="00D305EA"/>
    <w:rsid w:val="00D360E9"/>
    <w:rsid w:val="00D44827"/>
    <w:rsid w:val="00D548F5"/>
    <w:rsid w:val="00D64268"/>
    <w:rsid w:val="00D657D1"/>
    <w:rsid w:val="00D907C8"/>
    <w:rsid w:val="00D9080D"/>
    <w:rsid w:val="00D90AF6"/>
    <w:rsid w:val="00DA3CF0"/>
    <w:rsid w:val="00DB1B8E"/>
    <w:rsid w:val="00DB4ACC"/>
    <w:rsid w:val="00DB5666"/>
    <w:rsid w:val="00DB7DA0"/>
    <w:rsid w:val="00DC2213"/>
    <w:rsid w:val="00DD5CB1"/>
    <w:rsid w:val="00DF02F2"/>
    <w:rsid w:val="00DF4CD0"/>
    <w:rsid w:val="00DF7631"/>
    <w:rsid w:val="00E06996"/>
    <w:rsid w:val="00E12A55"/>
    <w:rsid w:val="00E179A4"/>
    <w:rsid w:val="00E26851"/>
    <w:rsid w:val="00E32C5E"/>
    <w:rsid w:val="00E36477"/>
    <w:rsid w:val="00E36C65"/>
    <w:rsid w:val="00E41A8A"/>
    <w:rsid w:val="00E43470"/>
    <w:rsid w:val="00E4615A"/>
    <w:rsid w:val="00E51F5B"/>
    <w:rsid w:val="00E52D66"/>
    <w:rsid w:val="00E56FF8"/>
    <w:rsid w:val="00E613C7"/>
    <w:rsid w:val="00E637C6"/>
    <w:rsid w:val="00E72650"/>
    <w:rsid w:val="00E73265"/>
    <w:rsid w:val="00E81087"/>
    <w:rsid w:val="00E86C39"/>
    <w:rsid w:val="00E942F1"/>
    <w:rsid w:val="00E944D6"/>
    <w:rsid w:val="00EA25CD"/>
    <w:rsid w:val="00EB17BE"/>
    <w:rsid w:val="00EC1E20"/>
    <w:rsid w:val="00EC1ED2"/>
    <w:rsid w:val="00EC292E"/>
    <w:rsid w:val="00EC2EA4"/>
    <w:rsid w:val="00EC37CB"/>
    <w:rsid w:val="00EE04DF"/>
    <w:rsid w:val="00EE1320"/>
    <w:rsid w:val="00EE1796"/>
    <w:rsid w:val="00EE2460"/>
    <w:rsid w:val="00EF1AD1"/>
    <w:rsid w:val="00EF2765"/>
    <w:rsid w:val="00EF34D3"/>
    <w:rsid w:val="00EF5EB4"/>
    <w:rsid w:val="00F0714F"/>
    <w:rsid w:val="00F221B9"/>
    <w:rsid w:val="00F26D5F"/>
    <w:rsid w:val="00F3089A"/>
    <w:rsid w:val="00F337D1"/>
    <w:rsid w:val="00F33886"/>
    <w:rsid w:val="00F34D68"/>
    <w:rsid w:val="00F3593F"/>
    <w:rsid w:val="00F500B3"/>
    <w:rsid w:val="00F57E11"/>
    <w:rsid w:val="00F63D27"/>
    <w:rsid w:val="00F862A1"/>
    <w:rsid w:val="00F87795"/>
    <w:rsid w:val="00F93D51"/>
    <w:rsid w:val="00F94454"/>
    <w:rsid w:val="00FA069D"/>
    <w:rsid w:val="00FA4358"/>
    <w:rsid w:val="00FB503C"/>
    <w:rsid w:val="00FC4AA6"/>
    <w:rsid w:val="00FC55B2"/>
    <w:rsid w:val="00FC7A42"/>
    <w:rsid w:val="00FD1400"/>
    <w:rsid w:val="00FD5F19"/>
    <w:rsid w:val="00FD649F"/>
    <w:rsid w:val="00FE4E4B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7A29D"/>
  <w15:docId w15:val="{814D7E48-2654-4F5C-8D90-56863FD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131">
    <w:name w:val="body131"/>
    <w:rPr>
      <w:rFonts w:ascii="Verdana" w:hAnsi="Verdana"/>
      <w:sz w:val="21"/>
      <w:szCs w:val="21"/>
    </w:rPr>
  </w:style>
  <w:style w:type="character" w:customStyle="1" w:styleId="normaltext1">
    <w:name w:val="normaltext1"/>
    <w:rPr>
      <w:i w:val="0"/>
      <w:iCs w:val="0"/>
      <w:color w:val="898979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Pr>
      <w:rFonts w:ascii="華康楷書體W3" w:eastAsia="華康楷書體W3" w:hAnsi="華康楷書體W3"/>
      <w:sz w:val="2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customStyle="1" w:styleId="aa">
    <w:name w:val="未解析的提及項目"/>
    <w:rPr>
      <w:color w:val="605E5C"/>
      <w:shd w:val="clear" w:color="auto" w:fill="E1DFDD"/>
    </w:rPr>
  </w:style>
  <w:style w:type="character" w:styleId="ab">
    <w:name w:val="Strong"/>
    <w:rPr>
      <w:b/>
      <w:bCs/>
    </w:rPr>
  </w:style>
  <w:style w:type="paragraph" w:styleId="ac">
    <w:name w:val="List Paragraph"/>
    <w:basedOn w:val="a"/>
    <w:qFormat/>
    <w:pPr>
      <w:ind w:left="480"/>
    </w:pPr>
  </w:style>
  <w:style w:type="character" w:customStyle="1" w:styleId="1">
    <w:name w:val="未解析的提及1"/>
    <w:basedOn w:val="a0"/>
    <w:uiPriority w:val="99"/>
    <w:semiHidden/>
    <w:unhideWhenUsed/>
    <w:rsid w:val="00D90AF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604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2">
    <w:name w:val="未解析的提及2"/>
    <w:basedOn w:val="a0"/>
    <w:uiPriority w:val="99"/>
    <w:semiHidden/>
    <w:unhideWhenUsed/>
    <w:rsid w:val="0066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enshen@yuntech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ching.yuntec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週次</dc:title>
  <dc:subject/>
  <dc:creator>library</dc:creator>
  <cp:lastModifiedBy>劉素芬</cp:lastModifiedBy>
  <cp:revision>3</cp:revision>
  <cp:lastPrinted>2024-09-28T02:16:00Z</cp:lastPrinted>
  <dcterms:created xsi:type="dcterms:W3CDTF">2024-09-28T03:00:00Z</dcterms:created>
  <dcterms:modified xsi:type="dcterms:W3CDTF">2024-09-28T03:03:00Z</dcterms:modified>
</cp:coreProperties>
</file>